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0FD5" w14:textId="78E333DE" w:rsidR="009D4968" w:rsidRPr="009D4968" w:rsidRDefault="009D4968" w:rsidP="000A1F37">
      <w:pPr>
        <w:jc w:val="right"/>
        <w:rPr>
          <w:rFonts w:asciiTheme="minorHAnsi" w:hAnsiTheme="minorHAnsi" w:cstheme="minorHAnsi"/>
        </w:rPr>
      </w:pPr>
    </w:p>
    <w:tbl>
      <w:tblPr>
        <w:tblStyle w:val="Grilledutableau"/>
        <w:tblW w:w="0" w:type="auto"/>
        <w:tblLook w:val="04A0" w:firstRow="1" w:lastRow="0" w:firstColumn="1" w:lastColumn="0" w:noHBand="0" w:noVBand="1"/>
      </w:tblPr>
      <w:tblGrid>
        <w:gridCol w:w="9650"/>
      </w:tblGrid>
      <w:tr w:rsidR="009D4968" w:rsidRPr="009D4968" w14:paraId="7E189F91" w14:textId="77777777" w:rsidTr="009D4968">
        <w:tc>
          <w:tcPr>
            <w:tcW w:w="9650" w:type="dxa"/>
          </w:tcPr>
          <w:p w14:paraId="70369A6E" w14:textId="77777777" w:rsidR="009D4968" w:rsidRPr="009D4968" w:rsidRDefault="009D4968" w:rsidP="009D4968">
            <w:pPr>
              <w:jc w:val="both"/>
              <w:rPr>
                <w:rFonts w:asciiTheme="minorHAnsi" w:hAnsiTheme="minorHAnsi" w:cstheme="minorHAnsi"/>
              </w:rPr>
            </w:pPr>
          </w:p>
          <w:p w14:paraId="5D37654C" w14:textId="77777777" w:rsidR="009D4968" w:rsidRPr="009D4968" w:rsidRDefault="009D4968" w:rsidP="009D4968">
            <w:pPr>
              <w:jc w:val="center"/>
              <w:rPr>
                <w:rFonts w:asciiTheme="minorHAnsi" w:hAnsiTheme="minorHAnsi" w:cstheme="minorHAnsi"/>
                <w:b/>
                <w:bCs/>
                <w:i/>
                <w:iCs/>
                <w:color w:val="FF0000"/>
                <w:u w:val="single"/>
              </w:rPr>
            </w:pPr>
            <w:r w:rsidRPr="009D4968">
              <w:rPr>
                <w:rFonts w:asciiTheme="minorHAnsi" w:hAnsiTheme="minorHAnsi" w:cstheme="minorHAnsi"/>
                <w:b/>
                <w:bCs/>
                <w:i/>
                <w:iCs/>
                <w:color w:val="FF0000"/>
                <w:u w:val="single"/>
              </w:rPr>
              <w:t>Sur ce modèle de convention…</w:t>
            </w:r>
          </w:p>
          <w:p w14:paraId="31360E25" w14:textId="77777777" w:rsidR="009D4968" w:rsidRPr="009D4968" w:rsidRDefault="009D4968" w:rsidP="009D4968">
            <w:pPr>
              <w:jc w:val="both"/>
              <w:rPr>
                <w:rFonts w:asciiTheme="minorHAnsi" w:hAnsiTheme="minorHAnsi" w:cstheme="minorHAnsi"/>
                <w:i/>
                <w:iCs/>
                <w:color w:val="FF0000"/>
              </w:rPr>
            </w:pPr>
          </w:p>
          <w:p w14:paraId="01C96CC0"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14:paraId="275DA3EB" w14:textId="77777777" w:rsidR="009D4968" w:rsidRPr="009D4968" w:rsidRDefault="009D4968" w:rsidP="009D4968">
            <w:pPr>
              <w:jc w:val="both"/>
              <w:rPr>
                <w:rFonts w:asciiTheme="minorHAnsi" w:hAnsiTheme="minorHAnsi" w:cstheme="minorHAnsi"/>
                <w:b/>
                <w:bCs/>
                <w:i/>
                <w:iCs/>
                <w:color w:val="FF0000"/>
              </w:rPr>
            </w:pPr>
          </w:p>
          <w:p w14:paraId="4E66419E"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Il propose une trame à destination des établissements de santé publics dans le cadre du processus d’autorisation d’activité. Pour rappel, certaines activités, afin d’être autorisées, nécessitent la mise en œuvre d’un partenariat avec un autre établissement. Celui-ci rend alors accessible l’une de ses activités ou l’un de ses équipements, dès lors que ces derniers ne sont pas détenus par l’hôpital demandeur de l’autorisation, mais nécessaire en matière de bon fonctionnement.</w:t>
            </w:r>
          </w:p>
          <w:p w14:paraId="43F033AC"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Ce modèle de convention s’adresse aussi bien à des partenariats public/public que public/privé.</w:t>
            </w:r>
          </w:p>
          <w:p w14:paraId="70FB2F30"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14:paraId="6F4E3F3E" w14:textId="77777777" w:rsidR="009D4968" w:rsidRPr="009D4968" w:rsidRDefault="009D4968" w:rsidP="009D4968">
            <w:pPr>
              <w:jc w:val="both"/>
              <w:rPr>
                <w:rFonts w:asciiTheme="minorHAnsi" w:hAnsiTheme="minorHAnsi" w:cstheme="minorHAnsi"/>
                <w:b/>
                <w:bCs/>
                <w:i/>
                <w:iCs/>
                <w:color w:val="FF0000"/>
              </w:rPr>
            </w:pPr>
          </w:p>
          <w:p w14:paraId="27DD22A3"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 xml:space="preserve">Cette convention peut être librement modifiée par chaque établissement. </w:t>
            </w:r>
          </w:p>
          <w:p w14:paraId="69869D75"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14:paraId="6C536DF7"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 xml:space="preserve">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w:t>
            </w:r>
            <w:proofErr w:type="spellStart"/>
            <w:r w:rsidRPr="009D4968">
              <w:rPr>
                <w:rFonts w:asciiTheme="minorHAnsi" w:hAnsiTheme="minorHAnsi" w:cstheme="minorHAnsi"/>
                <w:b/>
                <w:bCs/>
                <w:i/>
                <w:iCs/>
                <w:color w:val="FF0000"/>
              </w:rPr>
              <w:t>etc</w:t>
            </w:r>
            <w:proofErr w:type="spellEnd"/>
            <w:r w:rsidRPr="009D4968">
              <w:rPr>
                <w:rFonts w:asciiTheme="minorHAnsi" w:hAnsiTheme="minorHAnsi" w:cstheme="minorHAnsi"/>
                <w:b/>
                <w:bCs/>
                <w:i/>
                <w:iCs/>
                <w:color w:val="FF0000"/>
              </w:rPr>
              <w:t>).</w:t>
            </w:r>
          </w:p>
          <w:p w14:paraId="57AE7C1D" w14:textId="77777777" w:rsidR="009D4968" w:rsidRPr="009D4968" w:rsidRDefault="009D4968" w:rsidP="009D4968">
            <w:pPr>
              <w:jc w:val="both"/>
              <w:rPr>
                <w:rFonts w:asciiTheme="minorHAnsi" w:hAnsiTheme="minorHAnsi" w:cstheme="minorHAnsi"/>
                <w:b/>
                <w:bCs/>
                <w:i/>
                <w:iCs/>
                <w:color w:val="FF0000"/>
              </w:rPr>
            </w:pPr>
          </w:p>
          <w:p w14:paraId="5BDC4737" w14:textId="77777777" w:rsidR="009D4968" w:rsidRPr="009D4968" w:rsidRDefault="009D4968" w:rsidP="009D4968">
            <w:pPr>
              <w:jc w:val="both"/>
              <w:rPr>
                <w:rFonts w:asciiTheme="minorHAnsi" w:hAnsiTheme="minorHAnsi" w:cstheme="minorHAnsi"/>
                <w:b/>
                <w:bCs/>
                <w:i/>
                <w:iCs/>
                <w:color w:val="FF0000"/>
              </w:rPr>
            </w:pPr>
            <w:r w:rsidRPr="009D4968">
              <w:rPr>
                <w:rFonts w:asciiTheme="minorHAnsi" w:hAnsiTheme="minorHAnsi" w:cstheme="minorHAnsi"/>
                <w:b/>
                <w:bCs/>
                <w:i/>
                <w:iCs/>
                <w:color w:val="FF0000"/>
              </w:rPr>
              <w:t>Elle a donc vocation à être adaptée autant que de besoin au contexte local.</w:t>
            </w:r>
          </w:p>
          <w:p w14:paraId="63A64E59" w14:textId="79CF4F11" w:rsidR="009D4968" w:rsidRPr="009D4968" w:rsidRDefault="009D4968" w:rsidP="009D4968">
            <w:pPr>
              <w:jc w:val="both"/>
              <w:rPr>
                <w:rFonts w:asciiTheme="minorHAnsi" w:hAnsiTheme="minorHAnsi" w:cstheme="minorHAnsi"/>
              </w:rPr>
            </w:pPr>
          </w:p>
        </w:tc>
      </w:tr>
    </w:tbl>
    <w:p w14:paraId="3F49D584" w14:textId="77777777" w:rsidR="009D4968" w:rsidRPr="009D4968" w:rsidRDefault="009D4968" w:rsidP="009D4968">
      <w:pPr>
        <w:jc w:val="both"/>
        <w:rPr>
          <w:rFonts w:asciiTheme="minorHAnsi" w:hAnsiTheme="minorHAnsi" w:cstheme="minorHAnsi"/>
        </w:rPr>
      </w:pPr>
    </w:p>
    <w:p w14:paraId="1B517B77" w14:textId="77D5E147" w:rsidR="000A1F37" w:rsidRPr="009D4968" w:rsidRDefault="000A1F37" w:rsidP="00CD138E">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
        </w:rPr>
      </w:pPr>
      <w:r w:rsidRPr="009D4968">
        <w:rPr>
          <w:rFonts w:asciiTheme="minorHAnsi" w:hAnsiTheme="minorHAnsi" w:cstheme="minorHAnsi"/>
          <w:b/>
        </w:rPr>
        <w:t>CONVENTION</w:t>
      </w:r>
      <w:r w:rsidR="009D4968" w:rsidRPr="009D4968">
        <w:rPr>
          <w:rFonts w:asciiTheme="minorHAnsi" w:hAnsiTheme="minorHAnsi" w:cstheme="minorHAnsi"/>
          <w:b/>
        </w:rPr>
        <w:t xml:space="preserve"> DE COOPERATION</w:t>
      </w:r>
      <w:r w:rsidRPr="009D4968">
        <w:rPr>
          <w:rFonts w:asciiTheme="minorHAnsi" w:hAnsiTheme="minorHAnsi" w:cstheme="minorHAnsi"/>
          <w:b/>
        </w:rPr>
        <w:t xml:space="preserve"> </w:t>
      </w:r>
      <w:r w:rsidR="0025201B" w:rsidRPr="009D4968">
        <w:rPr>
          <w:rFonts w:asciiTheme="minorHAnsi" w:hAnsiTheme="minorHAnsi" w:cstheme="minorHAnsi"/>
          <w:b/>
        </w:rPr>
        <w:t>CONDITIONNANT L’AUTORISATION DE MEDECINE</w:t>
      </w:r>
    </w:p>
    <w:p w14:paraId="1FFA3503" w14:textId="77777777" w:rsidR="000A1F37" w:rsidRPr="009D4968" w:rsidRDefault="000A1F37" w:rsidP="000A1F37">
      <w:pPr>
        <w:spacing w:after="0" w:line="240" w:lineRule="auto"/>
        <w:rPr>
          <w:rFonts w:asciiTheme="minorHAnsi" w:hAnsiTheme="minorHAnsi" w:cstheme="minorHAnsi"/>
        </w:rPr>
      </w:pPr>
      <w:r w:rsidRPr="009D4968">
        <w:rPr>
          <w:rFonts w:asciiTheme="minorHAnsi" w:hAnsiTheme="minorHAnsi" w:cstheme="minorHAnsi"/>
        </w:rPr>
        <w:t xml:space="preserve"> </w:t>
      </w:r>
      <w:r w:rsidRPr="009D4968">
        <w:rPr>
          <w:rFonts w:asciiTheme="minorHAnsi" w:hAnsiTheme="minorHAnsi" w:cstheme="minorHAnsi"/>
        </w:rPr>
        <w:tab/>
      </w:r>
      <w:r w:rsidRPr="009D4968">
        <w:rPr>
          <w:rFonts w:asciiTheme="minorHAnsi" w:hAnsiTheme="minorHAnsi" w:cstheme="minorHAnsi"/>
        </w:rPr>
        <w:tab/>
      </w:r>
    </w:p>
    <w:p w14:paraId="5CD07114" w14:textId="77777777" w:rsidR="000A1F37" w:rsidRPr="009D4968" w:rsidRDefault="000A1F37" w:rsidP="000A1F37">
      <w:pPr>
        <w:spacing w:after="0" w:line="240" w:lineRule="auto"/>
        <w:rPr>
          <w:rFonts w:asciiTheme="minorHAnsi" w:hAnsiTheme="minorHAnsi" w:cstheme="minorHAnsi"/>
        </w:rPr>
      </w:pPr>
    </w:p>
    <w:p w14:paraId="438F06EC" w14:textId="77777777" w:rsidR="000A1F37" w:rsidRPr="009D4968" w:rsidRDefault="000A1F37" w:rsidP="000A1F37">
      <w:pPr>
        <w:spacing w:after="0" w:line="240" w:lineRule="auto"/>
        <w:rPr>
          <w:rFonts w:asciiTheme="minorHAnsi" w:hAnsiTheme="minorHAnsi" w:cstheme="minorHAnsi"/>
        </w:rPr>
      </w:pPr>
      <w:r w:rsidRPr="009D4968">
        <w:rPr>
          <w:rFonts w:asciiTheme="minorHAnsi" w:hAnsiTheme="minorHAnsi" w:cstheme="minorHAnsi"/>
        </w:rPr>
        <w:tab/>
      </w:r>
      <w:r w:rsidRPr="009D4968">
        <w:rPr>
          <w:rFonts w:asciiTheme="minorHAnsi" w:hAnsiTheme="minorHAnsi" w:cstheme="minorHAnsi"/>
        </w:rPr>
        <w:tab/>
      </w:r>
      <w:r w:rsidRPr="009D4968">
        <w:rPr>
          <w:rFonts w:asciiTheme="minorHAnsi" w:hAnsiTheme="minorHAnsi" w:cstheme="minorHAnsi"/>
        </w:rPr>
        <w:tab/>
      </w:r>
    </w:p>
    <w:p w14:paraId="610972D6" w14:textId="77777777" w:rsidR="000A1F37" w:rsidRPr="009D4968" w:rsidRDefault="000A1F37" w:rsidP="000A1F37">
      <w:pPr>
        <w:spacing w:after="0" w:line="240" w:lineRule="auto"/>
        <w:rPr>
          <w:rFonts w:asciiTheme="minorHAnsi" w:hAnsiTheme="minorHAnsi" w:cstheme="minorHAnsi"/>
        </w:rPr>
      </w:pPr>
      <w:r w:rsidRPr="009D4968">
        <w:rPr>
          <w:rFonts w:asciiTheme="minorHAnsi" w:hAnsiTheme="minorHAnsi" w:cstheme="minorHAnsi"/>
          <w:b/>
        </w:rPr>
        <w:t>Entre, d’une part</w:t>
      </w:r>
      <w:r w:rsidRPr="009D4968">
        <w:rPr>
          <w:rFonts w:asciiTheme="minorHAnsi" w:hAnsiTheme="minorHAnsi" w:cstheme="minorHAnsi"/>
        </w:rPr>
        <w:t xml:space="preserve"> :</w:t>
      </w:r>
    </w:p>
    <w:p w14:paraId="4287532F" w14:textId="77777777" w:rsidR="000A1F37" w:rsidRPr="009D4968" w:rsidRDefault="000A1F37" w:rsidP="000A1F37">
      <w:pPr>
        <w:spacing w:after="0" w:line="240" w:lineRule="auto"/>
        <w:jc w:val="both"/>
        <w:rPr>
          <w:rFonts w:asciiTheme="minorHAnsi" w:hAnsiTheme="minorHAnsi" w:cstheme="minorHAnsi"/>
        </w:rPr>
      </w:pPr>
    </w:p>
    <w:p w14:paraId="5C8F0AF0" w14:textId="7039D968" w:rsidR="000A1F37" w:rsidRPr="009D4968" w:rsidRDefault="000A1F37" w:rsidP="000A1F37">
      <w:pPr>
        <w:spacing w:after="0" w:line="240" w:lineRule="auto"/>
        <w:jc w:val="both"/>
        <w:rPr>
          <w:rFonts w:asciiTheme="minorHAnsi" w:hAnsiTheme="minorHAnsi" w:cstheme="minorHAnsi"/>
        </w:rPr>
      </w:pPr>
      <w:r w:rsidRPr="009D4968">
        <w:rPr>
          <w:rFonts w:asciiTheme="minorHAnsi" w:hAnsiTheme="minorHAnsi" w:cstheme="minorHAnsi"/>
          <w:i/>
          <w:highlight w:val="yellow"/>
        </w:rPr>
        <w:t>Etablissement 1</w:t>
      </w:r>
      <w:r w:rsidRPr="009D4968">
        <w:rPr>
          <w:rFonts w:asciiTheme="minorHAnsi" w:hAnsiTheme="minorHAnsi" w:cstheme="minorHAnsi"/>
        </w:rPr>
        <w:t>,</w:t>
      </w:r>
      <w:r w:rsidR="005C6CEA" w:rsidRPr="009D4968">
        <w:rPr>
          <w:rFonts w:asciiTheme="minorHAnsi" w:hAnsiTheme="minorHAnsi" w:cstheme="minorHAnsi"/>
        </w:rPr>
        <w:t xml:space="preserve"> titulaire de l’autorisation de médecine,</w:t>
      </w:r>
      <w:r w:rsidR="006D3C2D" w:rsidRPr="009D4968">
        <w:rPr>
          <w:rFonts w:asciiTheme="minorHAnsi" w:hAnsiTheme="minorHAnsi" w:cstheme="minorHAnsi"/>
        </w:rPr>
        <w:t xml:space="preserve"> situé au </w:t>
      </w:r>
      <w:r w:rsidR="006D3C2D" w:rsidRPr="009D4968">
        <w:rPr>
          <w:rFonts w:asciiTheme="minorHAnsi" w:hAnsiTheme="minorHAnsi" w:cstheme="minorHAnsi"/>
          <w:highlight w:val="yellow"/>
        </w:rPr>
        <w:t xml:space="preserve">… </w:t>
      </w:r>
      <w:r w:rsidR="006D3C2D" w:rsidRPr="009D4968">
        <w:rPr>
          <w:rFonts w:asciiTheme="minorHAnsi" w:hAnsiTheme="minorHAnsi" w:cstheme="minorHAnsi"/>
        </w:rPr>
        <w:t>et</w:t>
      </w:r>
      <w:r w:rsidRPr="009D4968">
        <w:rPr>
          <w:rFonts w:asciiTheme="minorHAnsi" w:hAnsiTheme="minorHAnsi" w:cstheme="minorHAnsi"/>
        </w:rPr>
        <w:t xml:space="preserve"> représenté par </w:t>
      </w:r>
      <w:r w:rsidRPr="009D4968">
        <w:rPr>
          <w:rFonts w:asciiTheme="minorHAnsi" w:hAnsiTheme="minorHAnsi" w:cstheme="minorHAnsi"/>
          <w:highlight w:val="yellow"/>
        </w:rPr>
        <w:t>… </w:t>
      </w:r>
      <w:r w:rsidRPr="009D4968">
        <w:rPr>
          <w:rFonts w:asciiTheme="minorHAnsi" w:hAnsiTheme="minorHAnsi" w:cstheme="minorHAnsi"/>
        </w:rPr>
        <w:t xml:space="preserve">en sa qualité de </w:t>
      </w:r>
      <w:r w:rsidRPr="009D4968">
        <w:rPr>
          <w:rFonts w:asciiTheme="minorHAnsi" w:hAnsiTheme="minorHAnsi" w:cstheme="minorHAnsi"/>
          <w:highlight w:val="yellow"/>
        </w:rPr>
        <w:t xml:space="preserve">… </w:t>
      </w:r>
      <w:r w:rsidRPr="009D4968">
        <w:rPr>
          <w:rFonts w:asciiTheme="minorHAnsi" w:hAnsiTheme="minorHAnsi" w:cstheme="minorHAnsi"/>
        </w:rPr>
        <w:t>;</w:t>
      </w:r>
    </w:p>
    <w:p w14:paraId="76A3835C" w14:textId="77777777" w:rsidR="000A1F37" w:rsidRPr="009D4968" w:rsidRDefault="000A1F37" w:rsidP="000A1F37">
      <w:pPr>
        <w:rPr>
          <w:rFonts w:asciiTheme="minorHAnsi" w:hAnsiTheme="minorHAnsi" w:cstheme="minorHAnsi"/>
          <w:lang w:eastAsia="fr-FR"/>
        </w:rPr>
      </w:pPr>
    </w:p>
    <w:p w14:paraId="79F34905" w14:textId="77777777" w:rsidR="000A1F37" w:rsidRPr="009D4968" w:rsidRDefault="000A1F37" w:rsidP="000A1F37">
      <w:pPr>
        <w:spacing w:after="0" w:line="240" w:lineRule="auto"/>
        <w:rPr>
          <w:rFonts w:asciiTheme="minorHAnsi" w:hAnsiTheme="minorHAnsi" w:cstheme="minorHAnsi"/>
          <w:b/>
        </w:rPr>
      </w:pPr>
    </w:p>
    <w:p w14:paraId="0545348A" w14:textId="77777777" w:rsidR="000A1F37" w:rsidRPr="009D4968" w:rsidRDefault="000A1F37" w:rsidP="000A1F37">
      <w:pPr>
        <w:spacing w:after="0" w:line="240" w:lineRule="auto"/>
        <w:jc w:val="both"/>
        <w:rPr>
          <w:rFonts w:asciiTheme="minorHAnsi" w:hAnsiTheme="minorHAnsi" w:cstheme="minorHAnsi"/>
          <w:b/>
        </w:rPr>
      </w:pPr>
      <w:r w:rsidRPr="009D4968">
        <w:rPr>
          <w:rFonts w:asciiTheme="minorHAnsi" w:hAnsiTheme="minorHAnsi" w:cstheme="minorHAnsi"/>
          <w:b/>
        </w:rPr>
        <w:t>Et d’autre part :</w:t>
      </w:r>
    </w:p>
    <w:p w14:paraId="4AFD3F04" w14:textId="77777777" w:rsidR="000A1F37" w:rsidRPr="009D4968" w:rsidRDefault="000A1F37" w:rsidP="000A1F37">
      <w:pPr>
        <w:spacing w:after="0" w:line="240" w:lineRule="auto"/>
        <w:jc w:val="both"/>
        <w:rPr>
          <w:rFonts w:asciiTheme="minorHAnsi" w:hAnsiTheme="minorHAnsi" w:cstheme="minorHAnsi"/>
        </w:rPr>
      </w:pPr>
    </w:p>
    <w:p w14:paraId="70674EB9" w14:textId="7F6A7D6D" w:rsidR="000A1F37" w:rsidRPr="009D4968" w:rsidRDefault="000A1F37" w:rsidP="000A1F37">
      <w:pPr>
        <w:spacing w:after="0" w:line="240" w:lineRule="auto"/>
        <w:jc w:val="both"/>
        <w:rPr>
          <w:rFonts w:asciiTheme="minorHAnsi" w:hAnsiTheme="minorHAnsi" w:cstheme="minorHAnsi"/>
        </w:rPr>
      </w:pPr>
      <w:r w:rsidRPr="009D4968">
        <w:rPr>
          <w:rFonts w:asciiTheme="minorHAnsi" w:hAnsiTheme="minorHAnsi" w:cstheme="minorHAnsi"/>
          <w:i/>
          <w:highlight w:val="yellow"/>
        </w:rPr>
        <w:t>Etablissement 2</w:t>
      </w:r>
      <w:r w:rsidRPr="009D4968">
        <w:rPr>
          <w:rFonts w:asciiTheme="minorHAnsi" w:hAnsiTheme="minorHAnsi" w:cstheme="minorHAnsi"/>
        </w:rPr>
        <w:t xml:space="preserve">, </w:t>
      </w:r>
      <w:r w:rsidR="005C6CEA" w:rsidRPr="009D4968">
        <w:rPr>
          <w:rFonts w:asciiTheme="minorHAnsi" w:hAnsiTheme="minorHAnsi" w:cstheme="minorHAnsi"/>
        </w:rPr>
        <w:t xml:space="preserve">titulaire de l’autorisation de </w:t>
      </w:r>
      <w:r w:rsidR="00C74484" w:rsidRPr="009D4968">
        <w:rPr>
          <w:rFonts w:asciiTheme="minorHAnsi" w:hAnsiTheme="minorHAnsi" w:cstheme="minorHAnsi"/>
          <w:highlight w:val="yellow"/>
        </w:rPr>
        <w:t>…</w:t>
      </w:r>
      <w:r w:rsidR="005C6CEA" w:rsidRPr="009D4968">
        <w:rPr>
          <w:rFonts w:asciiTheme="minorHAnsi" w:hAnsiTheme="minorHAnsi" w:cstheme="minorHAnsi"/>
          <w:highlight w:val="yellow"/>
        </w:rPr>
        <w:t xml:space="preserve">, </w:t>
      </w:r>
      <w:r w:rsidR="006D3C2D" w:rsidRPr="009D4968">
        <w:rPr>
          <w:rFonts w:asciiTheme="minorHAnsi" w:hAnsiTheme="minorHAnsi" w:cstheme="minorHAnsi"/>
        </w:rPr>
        <w:t xml:space="preserve">situé au </w:t>
      </w:r>
      <w:r w:rsidR="006D3C2D" w:rsidRPr="009D4968">
        <w:rPr>
          <w:rFonts w:asciiTheme="minorHAnsi" w:hAnsiTheme="minorHAnsi" w:cstheme="minorHAnsi"/>
          <w:highlight w:val="yellow"/>
        </w:rPr>
        <w:t xml:space="preserve">…  </w:t>
      </w:r>
      <w:r w:rsidR="006D3C2D" w:rsidRPr="009D4968">
        <w:rPr>
          <w:rFonts w:asciiTheme="minorHAnsi" w:hAnsiTheme="minorHAnsi" w:cstheme="minorHAnsi"/>
        </w:rPr>
        <w:t xml:space="preserve">et </w:t>
      </w:r>
      <w:r w:rsidRPr="009D4968">
        <w:rPr>
          <w:rFonts w:asciiTheme="minorHAnsi" w:hAnsiTheme="minorHAnsi" w:cstheme="minorHAnsi"/>
        </w:rPr>
        <w:t xml:space="preserve">représenté par </w:t>
      </w:r>
      <w:r w:rsidRPr="009D4968">
        <w:rPr>
          <w:rFonts w:asciiTheme="minorHAnsi" w:hAnsiTheme="minorHAnsi" w:cstheme="minorHAnsi"/>
          <w:highlight w:val="yellow"/>
        </w:rPr>
        <w:t xml:space="preserve">… </w:t>
      </w:r>
      <w:r w:rsidRPr="009D4968">
        <w:rPr>
          <w:rFonts w:asciiTheme="minorHAnsi" w:hAnsiTheme="minorHAnsi" w:cstheme="minorHAnsi"/>
        </w:rPr>
        <w:t xml:space="preserve">en sa qualité de </w:t>
      </w:r>
      <w:r w:rsidRPr="009D4968">
        <w:rPr>
          <w:rFonts w:asciiTheme="minorHAnsi" w:hAnsiTheme="minorHAnsi" w:cstheme="minorHAnsi"/>
          <w:highlight w:val="yellow"/>
        </w:rPr>
        <w:t>… </w:t>
      </w:r>
      <w:r w:rsidRPr="009D4968">
        <w:rPr>
          <w:rFonts w:asciiTheme="minorHAnsi" w:hAnsiTheme="minorHAnsi" w:cstheme="minorHAnsi"/>
        </w:rPr>
        <w:t>;</w:t>
      </w:r>
    </w:p>
    <w:p w14:paraId="4643F9FB" w14:textId="77777777" w:rsidR="000A1F37" w:rsidRPr="009D4968" w:rsidRDefault="000A1F37" w:rsidP="000A1F37">
      <w:pPr>
        <w:spacing w:after="0" w:line="240" w:lineRule="auto"/>
        <w:jc w:val="both"/>
        <w:rPr>
          <w:rFonts w:asciiTheme="minorHAnsi" w:hAnsiTheme="minorHAnsi" w:cstheme="minorHAnsi"/>
          <w:color w:val="FF0000"/>
        </w:rPr>
      </w:pPr>
    </w:p>
    <w:p w14:paraId="38D9E5E1" w14:textId="77777777" w:rsidR="000A1F37" w:rsidRPr="009D4968" w:rsidRDefault="000A1F37" w:rsidP="000A1F37">
      <w:pPr>
        <w:spacing w:after="0" w:line="240" w:lineRule="auto"/>
        <w:jc w:val="right"/>
        <w:rPr>
          <w:rFonts w:asciiTheme="minorHAnsi" w:hAnsiTheme="minorHAnsi" w:cstheme="minorHAnsi"/>
          <w:b/>
        </w:rPr>
      </w:pPr>
      <w:r w:rsidRPr="009D4968">
        <w:rPr>
          <w:rFonts w:asciiTheme="minorHAnsi" w:hAnsiTheme="minorHAnsi" w:cstheme="minorHAnsi"/>
        </w:rPr>
        <w:t>Ci-après dénommé</w:t>
      </w:r>
      <w:r w:rsidRPr="009D4968">
        <w:rPr>
          <w:rFonts w:asciiTheme="minorHAnsi" w:hAnsiTheme="minorHAnsi" w:cstheme="minorHAnsi"/>
          <w:color w:val="FF0000"/>
        </w:rPr>
        <w:t xml:space="preserve"> </w:t>
      </w:r>
      <w:r w:rsidRPr="009D4968">
        <w:rPr>
          <w:rFonts w:asciiTheme="minorHAnsi" w:hAnsiTheme="minorHAnsi" w:cstheme="minorHAnsi"/>
        </w:rPr>
        <w:t xml:space="preserve">les </w:t>
      </w:r>
      <w:r w:rsidRPr="009D4968">
        <w:rPr>
          <w:rFonts w:asciiTheme="minorHAnsi" w:hAnsiTheme="minorHAnsi" w:cstheme="minorHAnsi"/>
          <w:b/>
        </w:rPr>
        <w:t>parties</w:t>
      </w:r>
    </w:p>
    <w:p w14:paraId="1A54BE75" w14:textId="77777777" w:rsidR="000A1F37" w:rsidRPr="009D4968" w:rsidRDefault="000A1F37" w:rsidP="000A1F37">
      <w:pPr>
        <w:spacing w:after="0" w:line="240" w:lineRule="auto"/>
        <w:jc w:val="right"/>
        <w:rPr>
          <w:rFonts w:asciiTheme="minorHAnsi" w:hAnsiTheme="minorHAnsi" w:cstheme="minorHAnsi"/>
        </w:rPr>
      </w:pPr>
    </w:p>
    <w:p w14:paraId="401B608D" w14:textId="77777777" w:rsidR="000A1F37" w:rsidRPr="009D4968" w:rsidRDefault="000A1F37" w:rsidP="000A1F37">
      <w:pPr>
        <w:spacing w:after="0" w:line="240" w:lineRule="auto"/>
        <w:jc w:val="both"/>
        <w:rPr>
          <w:rFonts w:asciiTheme="minorHAnsi" w:hAnsiTheme="minorHAnsi" w:cstheme="minorHAnsi"/>
        </w:rPr>
      </w:pPr>
    </w:p>
    <w:p w14:paraId="2F691D82" w14:textId="6322BF00" w:rsidR="000A1F37" w:rsidRPr="009D4968" w:rsidRDefault="00611C6E" w:rsidP="7159182F">
      <w:pPr>
        <w:spacing w:after="0" w:line="240" w:lineRule="auto"/>
        <w:jc w:val="both"/>
        <w:rPr>
          <w:rFonts w:asciiTheme="minorHAnsi" w:hAnsiTheme="minorHAnsi" w:cstheme="minorHAnsi"/>
        </w:rPr>
      </w:pPr>
      <w:r w:rsidRPr="009D4968">
        <w:rPr>
          <w:rFonts w:asciiTheme="minorHAnsi" w:hAnsiTheme="minorHAnsi" w:cstheme="minorHAnsi"/>
        </w:rPr>
        <w:t xml:space="preserve">Vu le </w:t>
      </w:r>
      <w:hyperlink r:id="rId11">
        <w:r w:rsidRPr="009D4968">
          <w:rPr>
            <w:rFonts w:asciiTheme="minorHAnsi" w:hAnsiTheme="minorHAnsi" w:cstheme="minorHAnsi"/>
          </w:rPr>
          <w:t>code de la santé publique</w:t>
        </w:r>
      </w:hyperlink>
      <w:r w:rsidRPr="009D4968">
        <w:rPr>
          <w:rFonts w:asciiTheme="minorHAnsi" w:hAnsiTheme="minorHAnsi" w:cstheme="minorHAnsi"/>
        </w:rPr>
        <w:t>, notamment l</w:t>
      </w:r>
      <w:r w:rsidR="009754BD" w:rsidRPr="009D4968">
        <w:rPr>
          <w:rFonts w:asciiTheme="minorHAnsi" w:hAnsiTheme="minorHAnsi" w:cstheme="minorHAnsi"/>
        </w:rPr>
        <w:t xml:space="preserve">es </w:t>
      </w:r>
      <w:r w:rsidRPr="009D4968">
        <w:rPr>
          <w:rFonts w:asciiTheme="minorHAnsi" w:hAnsiTheme="minorHAnsi" w:cstheme="minorHAnsi"/>
        </w:rPr>
        <w:t>article</w:t>
      </w:r>
      <w:r w:rsidR="009754BD" w:rsidRPr="009D4968">
        <w:rPr>
          <w:rFonts w:asciiTheme="minorHAnsi" w:hAnsiTheme="minorHAnsi" w:cstheme="minorHAnsi"/>
        </w:rPr>
        <w:t>s</w:t>
      </w:r>
      <w:r w:rsidRPr="009D4968">
        <w:rPr>
          <w:rFonts w:asciiTheme="minorHAnsi" w:hAnsiTheme="minorHAnsi" w:cstheme="minorHAnsi"/>
        </w:rPr>
        <w:t xml:space="preserve"> L. 6122-1</w:t>
      </w:r>
      <w:r w:rsidR="009754BD" w:rsidRPr="009D4968">
        <w:rPr>
          <w:rFonts w:asciiTheme="minorHAnsi" w:hAnsiTheme="minorHAnsi" w:cstheme="minorHAnsi"/>
        </w:rPr>
        <w:t xml:space="preserve"> et </w:t>
      </w:r>
      <w:r w:rsidRPr="009D4968">
        <w:rPr>
          <w:rFonts w:asciiTheme="minorHAnsi" w:hAnsiTheme="minorHAnsi" w:cstheme="minorHAnsi"/>
        </w:rPr>
        <w:t>R. 6122-25 ;</w:t>
      </w:r>
      <w:r w:rsidR="006D3C2D" w:rsidRPr="009D4968">
        <w:rPr>
          <w:rFonts w:asciiTheme="minorHAnsi" w:hAnsiTheme="minorHAnsi" w:cstheme="minorHAnsi"/>
        </w:rPr>
        <w:t xml:space="preserve"> </w:t>
      </w:r>
    </w:p>
    <w:p w14:paraId="24B581D6" w14:textId="41C32D4D" w:rsidR="000A1F37" w:rsidRPr="009D4968" w:rsidRDefault="000A1F37" w:rsidP="7159182F">
      <w:pPr>
        <w:spacing w:after="0" w:line="240" w:lineRule="auto"/>
        <w:jc w:val="both"/>
        <w:rPr>
          <w:rFonts w:asciiTheme="minorHAnsi" w:hAnsiTheme="minorHAnsi" w:cstheme="minorHAnsi"/>
        </w:rPr>
      </w:pPr>
    </w:p>
    <w:p w14:paraId="2C6F6D57" w14:textId="69FF59B7" w:rsidR="000A1F37" w:rsidRPr="009D4968" w:rsidRDefault="00611C6E" w:rsidP="000A1F37">
      <w:pPr>
        <w:spacing w:after="0" w:line="240" w:lineRule="auto"/>
        <w:jc w:val="both"/>
        <w:rPr>
          <w:rFonts w:asciiTheme="minorHAnsi" w:hAnsiTheme="minorHAnsi" w:cstheme="minorHAnsi"/>
        </w:rPr>
      </w:pPr>
      <w:r w:rsidRPr="009D4968">
        <w:rPr>
          <w:rFonts w:asciiTheme="minorHAnsi" w:hAnsiTheme="minorHAnsi" w:cstheme="minorHAnsi"/>
        </w:rPr>
        <w:t>Vu l'</w:t>
      </w:r>
      <w:hyperlink r:id="rId12">
        <w:r w:rsidRPr="009D4968">
          <w:rPr>
            <w:rFonts w:asciiTheme="minorHAnsi" w:hAnsiTheme="minorHAnsi" w:cstheme="minorHAnsi"/>
          </w:rPr>
          <w:t>ordonnance n° 2021-583 du 12 mai 2021</w:t>
        </w:r>
      </w:hyperlink>
      <w:r w:rsidRPr="009D4968">
        <w:rPr>
          <w:rFonts w:asciiTheme="minorHAnsi" w:hAnsiTheme="minorHAnsi" w:cstheme="minorHAnsi"/>
        </w:rPr>
        <w:t xml:space="preserve"> portant modification du régime des autorisations d'activités de soins et des équipements matériels lourds ;</w:t>
      </w:r>
    </w:p>
    <w:p w14:paraId="15C4B022" w14:textId="07079134" w:rsidR="005C6CEA" w:rsidRPr="009D4968" w:rsidRDefault="005C6CEA" w:rsidP="000A1F37">
      <w:pPr>
        <w:spacing w:after="0" w:line="240" w:lineRule="auto"/>
        <w:jc w:val="both"/>
        <w:rPr>
          <w:rFonts w:asciiTheme="minorHAnsi" w:hAnsiTheme="minorHAnsi" w:cstheme="minorHAnsi"/>
        </w:rPr>
      </w:pPr>
    </w:p>
    <w:p w14:paraId="36E025B8" w14:textId="37661E9B" w:rsidR="000A1F37" w:rsidRPr="009D4968" w:rsidRDefault="005C6CEA" w:rsidP="7159182F">
      <w:pPr>
        <w:spacing w:after="0" w:line="240" w:lineRule="auto"/>
        <w:jc w:val="both"/>
        <w:rPr>
          <w:rFonts w:asciiTheme="minorHAnsi" w:eastAsiaTheme="minorEastAsia" w:hAnsiTheme="minorHAnsi" w:cstheme="minorHAnsi"/>
        </w:rPr>
      </w:pPr>
      <w:r w:rsidRPr="009D4968">
        <w:rPr>
          <w:rFonts w:asciiTheme="minorHAnsi" w:hAnsiTheme="minorHAnsi" w:cstheme="minorHAnsi"/>
        </w:rPr>
        <w:t xml:space="preserve">Vu le décret n°2022-1046 du </w:t>
      </w:r>
      <w:r w:rsidRPr="009D4968">
        <w:rPr>
          <w:rFonts w:asciiTheme="minorHAnsi" w:eastAsiaTheme="minorEastAsia" w:hAnsiTheme="minorHAnsi" w:cstheme="minorHAnsi"/>
        </w:rPr>
        <w:t>25 juillet 2022</w:t>
      </w:r>
      <w:r w:rsidR="00352784" w:rsidRPr="009D4968">
        <w:rPr>
          <w:rFonts w:asciiTheme="minorHAnsi" w:eastAsiaTheme="minorEastAsia" w:hAnsiTheme="minorHAnsi" w:cstheme="minorHAnsi"/>
        </w:rPr>
        <w:t xml:space="preserve"> relatif aux conditions d'implantation de l'activité de médecine</w:t>
      </w:r>
      <w:r w:rsidR="3C44576B" w:rsidRPr="009D4968">
        <w:rPr>
          <w:rFonts w:asciiTheme="minorHAnsi" w:eastAsiaTheme="minorEastAsia" w:hAnsiTheme="minorHAnsi" w:cstheme="minorHAnsi"/>
        </w:rPr>
        <w:t>, notamment</w:t>
      </w:r>
      <w:r w:rsidR="00352784" w:rsidRPr="009D4968">
        <w:rPr>
          <w:rFonts w:asciiTheme="minorHAnsi" w:eastAsiaTheme="minorEastAsia" w:hAnsiTheme="minorHAnsi" w:cstheme="minorHAnsi"/>
        </w:rPr>
        <w:t> </w:t>
      </w:r>
      <w:r w:rsidR="047C2149" w:rsidRPr="009D4968">
        <w:rPr>
          <w:rFonts w:asciiTheme="minorHAnsi" w:eastAsiaTheme="minorEastAsia" w:hAnsiTheme="minorHAnsi" w:cstheme="minorHAnsi"/>
        </w:rPr>
        <w:t>les articles R6123-149 à R6123-159 ;</w:t>
      </w:r>
    </w:p>
    <w:p w14:paraId="63B0E611" w14:textId="77777777" w:rsidR="00902FD4" w:rsidRPr="009D4968" w:rsidRDefault="00902FD4" w:rsidP="7159182F">
      <w:pPr>
        <w:spacing w:after="0" w:line="240" w:lineRule="auto"/>
        <w:jc w:val="both"/>
        <w:rPr>
          <w:rFonts w:asciiTheme="minorHAnsi" w:eastAsiaTheme="minorEastAsia" w:hAnsiTheme="minorHAnsi" w:cstheme="minorHAnsi"/>
        </w:rPr>
      </w:pPr>
    </w:p>
    <w:p w14:paraId="3632D432" w14:textId="57035F26" w:rsidR="00902FD4" w:rsidRPr="009D4968" w:rsidRDefault="00902FD4" w:rsidP="7159182F">
      <w:pPr>
        <w:spacing w:after="0" w:line="240" w:lineRule="auto"/>
        <w:jc w:val="both"/>
        <w:rPr>
          <w:rFonts w:asciiTheme="minorHAnsi" w:hAnsiTheme="minorHAnsi" w:cstheme="minorHAnsi"/>
        </w:rPr>
      </w:pPr>
      <w:r w:rsidRPr="009D4968">
        <w:rPr>
          <w:rFonts w:asciiTheme="minorHAnsi" w:hAnsiTheme="minorHAnsi" w:cstheme="minorHAnsi"/>
        </w:rPr>
        <w:t>Vu le Décret n° 2022-1047 du 25 juillet 2022 relatif aux conditions techniques de fonctionnement de l'activité de médecine</w:t>
      </w:r>
    </w:p>
    <w:p w14:paraId="435B4809" w14:textId="1A8DFEAC" w:rsidR="000A1F37" w:rsidRPr="009D4968" w:rsidRDefault="000A1F37" w:rsidP="7159182F">
      <w:pPr>
        <w:spacing w:after="0" w:line="240" w:lineRule="auto"/>
        <w:jc w:val="both"/>
        <w:rPr>
          <w:rFonts w:asciiTheme="minorHAnsi" w:hAnsiTheme="minorHAnsi" w:cstheme="minorHAnsi"/>
        </w:rPr>
      </w:pPr>
    </w:p>
    <w:p w14:paraId="39D03602" w14:textId="77777777" w:rsidR="00902FD4" w:rsidRPr="009D4968" w:rsidRDefault="00CD138E" w:rsidP="00902FD4">
      <w:pPr>
        <w:spacing w:after="0" w:line="240" w:lineRule="auto"/>
        <w:jc w:val="both"/>
        <w:rPr>
          <w:rFonts w:asciiTheme="minorHAnsi" w:hAnsiTheme="minorHAnsi" w:cstheme="minorHAnsi"/>
        </w:rPr>
      </w:pPr>
      <w:r w:rsidRPr="009D4968">
        <w:rPr>
          <w:rFonts w:asciiTheme="minorHAnsi" w:hAnsiTheme="minorHAnsi" w:cstheme="minorHAnsi"/>
        </w:rPr>
        <w:t xml:space="preserve">Vu le Projet régional de santé </w:t>
      </w:r>
      <w:r w:rsidR="00902FD4" w:rsidRPr="009D4968">
        <w:rPr>
          <w:rFonts w:asciiTheme="minorHAnsi" w:hAnsiTheme="minorHAnsi" w:cstheme="minorHAnsi"/>
        </w:rPr>
        <w:t xml:space="preserve">de la région </w:t>
      </w:r>
      <w:r w:rsidR="00902FD4" w:rsidRPr="009D4968">
        <w:rPr>
          <w:rFonts w:asciiTheme="minorHAnsi" w:hAnsiTheme="minorHAnsi" w:cstheme="minorHAnsi"/>
          <w:highlight w:val="yellow"/>
        </w:rPr>
        <w:t>XXXX + date + durée</w:t>
      </w:r>
    </w:p>
    <w:p w14:paraId="2FD45AD5" w14:textId="77777777" w:rsidR="00902FD4" w:rsidRPr="009D4968" w:rsidRDefault="00902FD4" w:rsidP="7159182F">
      <w:pPr>
        <w:spacing w:after="0" w:line="240" w:lineRule="auto"/>
        <w:jc w:val="both"/>
        <w:rPr>
          <w:rFonts w:asciiTheme="minorHAnsi" w:hAnsiTheme="minorHAnsi" w:cstheme="minorHAnsi"/>
        </w:rPr>
      </w:pPr>
    </w:p>
    <w:p w14:paraId="5C0E02BD" w14:textId="017A3512" w:rsidR="00902FD4" w:rsidRPr="009D4968" w:rsidRDefault="00902FD4" w:rsidP="00902FD4">
      <w:pPr>
        <w:spacing w:after="0" w:line="240" w:lineRule="auto"/>
        <w:jc w:val="both"/>
        <w:rPr>
          <w:rFonts w:asciiTheme="minorHAnsi" w:hAnsiTheme="minorHAnsi" w:cstheme="minorHAnsi"/>
        </w:rPr>
      </w:pPr>
      <w:r w:rsidRPr="009D4968">
        <w:rPr>
          <w:rFonts w:asciiTheme="minorHAnsi" w:hAnsiTheme="minorHAnsi" w:cstheme="minorHAnsi"/>
        </w:rPr>
        <w:t xml:space="preserve">Vu l’autorisation de </w:t>
      </w:r>
      <w:r w:rsidRPr="009D4968">
        <w:rPr>
          <w:rFonts w:asciiTheme="minorHAnsi" w:hAnsiTheme="minorHAnsi" w:cstheme="minorHAnsi"/>
          <w:highlight w:val="yellow"/>
        </w:rPr>
        <w:t xml:space="preserve">…. </w:t>
      </w:r>
      <w:r w:rsidRPr="009D4968">
        <w:rPr>
          <w:rFonts w:asciiTheme="minorHAnsi" w:hAnsiTheme="minorHAnsi" w:cstheme="minorHAnsi"/>
        </w:rPr>
        <w:t xml:space="preserve">accordée par décision </w:t>
      </w:r>
      <w:r w:rsidRPr="009D4968">
        <w:rPr>
          <w:rFonts w:asciiTheme="minorHAnsi" w:hAnsiTheme="minorHAnsi" w:cstheme="minorHAnsi"/>
          <w:highlight w:val="yellow"/>
        </w:rPr>
        <w:t xml:space="preserve">(N° + date + date d’effet / durée) à </w:t>
      </w:r>
      <w:r w:rsidRPr="009D4968">
        <w:rPr>
          <w:rFonts w:asciiTheme="minorHAnsi" w:hAnsiTheme="minorHAnsi" w:cstheme="minorHAnsi"/>
          <w:i/>
          <w:highlight w:val="yellow"/>
        </w:rPr>
        <w:t>l’Etablissement</w:t>
      </w:r>
      <w:r w:rsidRPr="009D4968">
        <w:rPr>
          <w:rFonts w:asciiTheme="minorHAnsi" w:hAnsiTheme="minorHAnsi" w:cstheme="minorHAnsi"/>
          <w:highlight w:val="yellow"/>
        </w:rPr>
        <w:t xml:space="preserve"> 1</w:t>
      </w:r>
    </w:p>
    <w:p w14:paraId="175F2C91" w14:textId="77777777" w:rsidR="00902FD4" w:rsidRPr="009D4968" w:rsidRDefault="00902FD4" w:rsidP="7159182F">
      <w:pPr>
        <w:spacing w:after="0" w:line="240" w:lineRule="auto"/>
        <w:jc w:val="both"/>
        <w:rPr>
          <w:rFonts w:asciiTheme="minorHAnsi" w:hAnsiTheme="minorHAnsi" w:cstheme="minorHAnsi"/>
        </w:rPr>
      </w:pPr>
    </w:p>
    <w:p w14:paraId="4F156FEB" w14:textId="21B5C557" w:rsidR="00CD138E" w:rsidRPr="009D4968" w:rsidRDefault="00902FD4" w:rsidP="7159182F">
      <w:pPr>
        <w:spacing w:after="0" w:line="240" w:lineRule="auto"/>
        <w:jc w:val="both"/>
        <w:rPr>
          <w:rFonts w:asciiTheme="minorHAnsi" w:hAnsiTheme="minorHAnsi" w:cstheme="minorHAnsi"/>
        </w:rPr>
      </w:pPr>
      <w:r w:rsidRPr="009D4968">
        <w:rPr>
          <w:rFonts w:asciiTheme="minorHAnsi" w:hAnsiTheme="minorHAnsi" w:cstheme="minorHAnsi"/>
        </w:rPr>
        <w:t xml:space="preserve"> Vu</w:t>
      </w:r>
      <w:r w:rsidR="00CD138E" w:rsidRPr="009D4968">
        <w:rPr>
          <w:rFonts w:asciiTheme="minorHAnsi" w:hAnsiTheme="minorHAnsi" w:cstheme="minorHAnsi"/>
        </w:rPr>
        <w:t xml:space="preserve"> l</w:t>
      </w:r>
      <w:r w:rsidR="3C022E96" w:rsidRPr="009D4968">
        <w:rPr>
          <w:rFonts w:asciiTheme="minorHAnsi" w:hAnsiTheme="minorHAnsi" w:cstheme="minorHAnsi"/>
        </w:rPr>
        <w:t xml:space="preserve">'autorisation de </w:t>
      </w:r>
      <w:r w:rsidR="3C022E96" w:rsidRPr="009D4968">
        <w:rPr>
          <w:rFonts w:asciiTheme="minorHAnsi" w:hAnsiTheme="minorHAnsi" w:cstheme="minorHAnsi"/>
          <w:highlight w:val="yellow"/>
        </w:rPr>
        <w:t xml:space="preserve">… </w:t>
      </w:r>
      <w:r w:rsidR="3C022E96" w:rsidRPr="009D4968">
        <w:rPr>
          <w:rFonts w:asciiTheme="minorHAnsi" w:hAnsiTheme="minorHAnsi" w:cstheme="minorHAnsi"/>
        </w:rPr>
        <w:t xml:space="preserve">accordée à </w:t>
      </w:r>
      <w:r w:rsidR="3C022E96" w:rsidRPr="009D4968">
        <w:rPr>
          <w:rFonts w:asciiTheme="minorHAnsi" w:hAnsiTheme="minorHAnsi" w:cstheme="minorHAnsi"/>
          <w:highlight w:val="yellow"/>
        </w:rPr>
        <w:t>l</w:t>
      </w:r>
      <w:r w:rsidR="3C022E96" w:rsidRPr="009D4968">
        <w:rPr>
          <w:rFonts w:asciiTheme="minorHAnsi" w:hAnsiTheme="minorHAnsi" w:cstheme="minorHAnsi"/>
          <w:i/>
          <w:iCs/>
          <w:highlight w:val="yellow"/>
        </w:rPr>
        <w:t>’Etablissement 2</w:t>
      </w:r>
    </w:p>
    <w:p w14:paraId="0BDDF8FB" w14:textId="77777777" w:rsidR="00611C6E" w:rsidRPr="009D4968" w:rsidRDefault="00611C6E" w:rsidP="000A1F37">
      <w:pPr>
        <w:spacing w:after="0" w:line="240" w:lineRule="auto"/>
        <w:jc w:val="both"/>
        <w:rPr>
          <w:rFonts w:asciiTheme="minorHAnsi" w:hAnsiTheme="minorHAnsi" w:cstheme="minorHAnsi"/>
          <w:highlight w:val="yellow"/>
        </w:rPr>
      </w:pPr>
    </w:p>
    <w:p w14:paraId="30928BB4" w14:textId="77777777" w:rsidR="00611C6E" w:rsidRPr="009D4968" w:rsidRDefault="00611C6E" w:rsidP="000A1F37">
      <w:pPr>
        <w:spacing w:after="0" w:line="240" w:lineRule="auto"/>
        <w:jc w:val="both"/>
        <w:rPr>
          <w:rFonts w:asciiTheme="minorHAnsi" w:hAnsiTheme="minorHAnsi" w:cstheme="minorHAnsi"/>
        </w:rPr>
      </w:pPr>
    </w:p>
    <w:p w14:paraId="0106365C" w14:textId="77777777" w:rsidR="00611C6E" w:rsidRPr="009D4968" w:rsidRDefault="00611C6E" w:rsidP="000A1F37">
      <w:pPr>
        <w:spacing w:after="0" w:line="240" w:lineRule="auto"/>
        <w:jc w:val="both"/>
        <w:rPr>
          <w:rFonts w:asciiTheme="minorHAnsi" w:hAnsiTheme="minorHAnsi" w:cstheme="minorHAnsi"/>
        </w:rPr>
      </w:pPr>
    </w:p>
    <w:p w14:paraId="79BEBB9A" w14:textId="5D57007E" w:rsidR="002E3C3B" w:rsidRPr="009D4968" w:rsidRDefault="002E3C3B" w:rsidP="002E3C3B">
      <w:pPr>
        <w:rPr>
          <w:rFonts w:asciiTheme="minorHAnsi" w:hAnsiTheme="minorHAnsi" w:cstheme="minorHAnsi"/>
        </w:rPr>
      </w:pPr>
      <w:r w:rsidRPr="009D4968">
        <w:rPr>
          <w:rFonts w:asciiTheme="minorHAnsi" w:hAnsiTheme="minorHAnsi" w:cstheme="minorHAnsi"/>
          <w:b/>
          <w:bCs/>
          <w:u w:val="single"/>
        </w:rPr>
        <w:t>P</w:t>
      </w:r>
      <w:r w:rsidR="00700F7B" w:rsidRPr="009D4968">
        <w:rPr>
          <w:rFonts w:asciiTheme="minorHAnsi" w:hAnsiTheme="minorHAnsi" w:cstheme="minorHAnsi"/>
          <w:b/>
          <w:bCs/>
          <w:u w:val="single"/>
        </w:rPr>
        <w:t>réambule</w:t>
      </w:r>
      <w:r w:rsidRPr="009D4968">
        <w:rPr>
          <w:rFonts w:asciiTheme="minorHAnsi" w:hAnsiTheme="minorHAnsi" w:cstheme="minorHAnsi"/>
          <w:b/>
          <w:bCs/>
          <w:u w:val="single"/>
        </w:rPr>
        <w:t> </w:t>
      </w:r>
      <w:r w:rsidRPr="009D4968">
        <w:rPr>
          <w:rFonts w:asciiTheme="minorHAnsi" w:hAnsiTheme="minorHAnsi" w:cstheme="minorHAnsi"/>
        </w:rPr>
        <w:t xml:space="preserve">: </w:t>
      </w:r>
    </w:p>
    <w:p w14:paraId="3D350C86" w14:textId="21D82059" w:rsidR="00700AC5" w:rsidRPr="009D4968" w:rsidRDefault="00700AC5" w:rsidP="00700AC5">
      <w:pPr>
        <w:jc w:val="both"/>
        <w:rPr>
          <w:rFonts w:asciiTheme="minorHAnsi" w:hAnsiTheme="minorHAnsi" w:cstheme="minorHAnsi"/>
          <w:iCs/>
        </w:rPr>
      </w:pPr>
      <w:r w:rsidRPr="009D4968">
        <w:rPr>
          <w:rFonts w:asciiTheme="minorHAnsi" w:hAnsiTheme="minorHAnsi" w:cstheme="minorHAnsi"/>
          <w:iCs/>
        </w:rPr>
        <w:t>Dans le cadre de la réforme des autorisations d’activités de soins et par la présente convention, l’Etablissement 1 et l’Etablissement 2 formalisent leur coopération afin de permette à l’Etablissement 1 d’organiser et d’assurer la continuité du parcours de soins des patients en conformité avec les exigences liées à l’autorisation de médecine.</w:t>
      </w:r>
    </w:p>
    <w:p w14:paraId="66602336" w14:textId="5E9148AE" w:rsidR="00611C6E" w:rsidRPr="009D4968" w:rsidRDefault="00057B6E" w:rsidP="0055236A">
      <w:pPr>
        <w:jc w:val="both"/>
        <w:rPr>
          <w:rFonts w:asciiTheme="minorHAnsi" w:hAnsiTheme="minorHAnsi" w:cstheme="minorHAnsi"/>
          <w:iCs/>
        </w:rPr>
      </w:pPr>
      <w:r w:rsidRPr="009D4968">
        <w:rPr>
          <w:rFonts w:asciiTheme="minorHAnsi" w:hAnsiTheme="minorHAnsi" w:cstheme="minorHAnsi"/>
          <w:iCs/>
        </w:rPr>
        <w:t>Aux termes de l’article R6123-149 du code de la santé publique, l'activité de médecine consiste en la prise en charge polyvalente ou spécialisée, à visée diagnostique, thérapeutique ou palliative, des patients dont l'état de santé nécessite des soins ou une surveillance de nature médicale, en hospitalisation à temps complet ou partiel.</w:t>
      </w:r>
      <w:r w:rsidR="001318C8" w:rsidRPr="009D4968">
        <w:rPr>
          <w:rFonts w:asciiTheme="minorHAnsi" w:hAnsiTheme="minorHAnsi" w:cstheme="minorHAnsi"/>
          <w:iCs/>
        </w:rPr>
        <w:t xml:space="preserve"> </w:t>
      </w:r>
      <w:r w:rsidRPr="009D4968">
        <w:rPr>
          <w:rFonts w:asciiTheme="minorHAnsi" w:hAnsiTheme="minorHAnsi" w:cstheme="minorHAnsi"/>
          <w:iCs/>
        </w:rPr>
        <w:t>Cette activité comporte, le cas échéant, la réalisation d'actes techniques à visée diagnostique ou thérapeutique.</w:t>
      </w:r>
      <w:r w:rsidR="001318C8" w:rsidRPr="009D4968">
        <w:rPr>
          <w:rFonts w:asciiTheme="minorHAnsi" w:hAnsiTheme="minorHAnsi" w:cstheme="minorHAnsi"/>
          <w:iCs/>
        </w:rPr>
        <w:t xml:space="preserve"> </w:t>
      </w:r>
      <w:r w:rsidRPr="009D4968">
        <w:rPr>
          <w:rFonts w:asciiTheme="minorHAnsi" w:hAnsiTheme="minorHAnsi" w:cstheme="minorHAnsi"/>
          <w:iCs/>
        </w:rPr>
        <w:t>Elle inclut les actions de prévention et d'éducation à la santé.</w:t>
      </w:r>
    </w:p>
    <w:p w14:paraId="2FCEE3D7" w14:textId="77777777" w:rsidR="0055236A" w:rsidRPr="009D4968" w:rsidRDefault="0055236A" w:rsidP="0055236A">
      <w:pPr>
        <w:spacing w:after="0" w:line="240" w:lineRule="auto"/>
        <w:jc w:val="both"/>
        <w:rPr>
          <w:rFonts w:asciiTheme="minorHAnsi" w:hAnsiTheme="minorHAnsi" w:cstheme="minorHAnsi"/>
          <w:iCs/>
        </w:rPr>
      </w:pPr>
      <w:r w:rsidRPr="009D4968">
        <w:rPr>
          <w:rFonts w:asciiTheme="minorHAnsi" w:hAnsiTheme="minorHAnsi" w:cstheme="minorHAnsi"/>
          <w:iCs/>
        </w:rPr>
        <w:t xml:space="preserve">La convention a pour objectif de préciser les modalités de mise en œuvre du partenariat et les engagements de chaque partie. </w:t>
      </w:r>
    </w:p>
    <w:p w14:paraId="1133CCE0" w14:textId="5363699D" w:rsidR="000A1F37" w:rsidRDefault="000A1F37" w:rsidP="000A1F37">
      <w:pPr>
        <w:spacing w:after="0" w:line="240" w:lineRule="auto"/>
        <w:jc w:val="both"/>
        <w:rPr>
          <w:rFonts w:asciiTheme="minorHAnsi" w:hAnsiTheme="minorHAnsi" w:cstheme="minorHAnsi"/>
        </w:rPr>
      </w:pPr>
    </w:p>
    <w:p w14:paraId="27D79982" w14:textId="1528D22B" w:rsidR="009D4968" w:rsidRDefault="009D4968" w:rsidP="000A1F37">
      <w:pPr>
        <w:spacing w:after="0" w:line="240" w:lineRule="auto"/>
        <w:jc w:val="both"/>
        <w:rPr>
          <w:rFonts w:asciiTheme="minorHAnsi" w:hAnsiTheme="minorHAnsi" w:cstheme="minorHAnsi"/>
        </w:rPr>
      </w:pPr>
    </w:p>
    <w:p w14:paraId="5A13691A" w14:textId="77777777" w:rsidR="009D4968" w:rsidRPr="009D4968" w:rsidRDefault="009D4968" w:rsidP="000A1F37">
      <w:pPr>
        <w:spacing w:after="0" w:line="240" w:lineRule="auto"/>
        <w:jc w:val="both"/>
        <w:rPr>
          <w:rFonts w:asciiTheme="minorHAnsi" w:hAnsiTheme="minorHAnsi" w:cstheme="minorHAnsi"/>
        </w:rPr>
      </w:pPr>
    </w:p>
    <w:p w14:paraId="0B476ECA" w14:textId="4D2B380C" w:rsidR="000A1F37" w:rsidRPr="009D4968" w:rsidRDefault="000A1F37" w:rsidP="000A1F37">
      <w:pPr>
        <w:spacing w:after="0" w:line="240" w:lineRule="auto"/>
        <w:ind w:left="2160" w:firstLine="720"/>
        <w:jc w:val="both"/>
        <w:rPr>
          <w:rFonts w:asciiTheme="minorHAnsi" w:hAnsiTheme="minorHAnsi" w:cstheme="minorHAnsi"/>
          <w:b/>
        </w:rPr>
      </w:pPr>
      <w:r w:rsidRPr="009D4968">
        <w:rPr>
          <w:rFonts w:asciiTheme="minorHAnsi" w:hAnsiTheme="minorHAnsi" w:cstheme="minorHAnsi"/>
          <w:b/>
        </w:rPr>
        <w:t>Il est convenu et arrêté ce qui suit :</w:t>
      </w:r>
    </w:p>
    <w:p w14:paraId="41A6ADA3" w14:textId="77777777" w:rsidR="001318C8" w:rsidRPr="009D4968" w:rsidRDefault="001318C8" w:rsidP="000A1F37">
      <w:pPr>
        <w:jc w:val="both"/>
        <w:rPr>
          <w:rFonts w:asciiTheme="minorHAnsi" w:hAnsiTheme="minorHAnsi" w:cstheme="minorHAnsi"/>
          <w:b/>
        </w:rPr>
      </w:pPr>
    </w:p>
    <w:p w14:paraId="42F942B5" w14:textId="32DB65F3" w:rsidR="009D4968" w:rsidRPr="009D4968" w:rsidRDefault="000A1F37" w:rsidP="00B0044B">
      <w:pPr>
        <w:jc w:val="both"/>
        <w:rPr>
          <w:rFonts w:asciiTheme="minorHAnsi" w:hAnsiTheme="minorHAnsi" w:cstheme="minorHAnsi"/>
          <w:b/>
          <w:bCs/>
        </w:rPr>
      </w:pPr>
      <w:r w:rsidRPr="009D4968">
        <w:rPr>
          <w:rFonts w:asciiTheme="minorHAnsi" w:hAnsiTheme="minorHAnsi" w:cstheme="minorHAnsi"/>
          <w:b/>
          <w:bCs/>
          <w:u w:val="single"/>
        </w:rPr>
        <w:t>ARTICLE 1</w:t>
      </w:r>
      <w:r w:rsidRPr="009D4968">
        <w:rPr>
          <w:rFonts w:asciiTheme="minorHAnsi" w:hAnsiTheme="minorHAnsi" w:cstheme="minorHAnsi"/>
          <w:b/>
          <w:bCs/>
        </w:rPr>
        <w:t xml:space="preserve"> : </w:t>
      </w:r>
      <w:r w:rsidR="00700F7B" w:rsidRPr="009D4968">
        <w:rPr>
          <w:rFonts w:asciiTheme="minorHAnsi" w:hAnsiTheme="minorHAnsi" w:cstheme="minorHAnsi"/>
          <w:b/>
          <w:bCs/>
        </w:rPr>
        <w:t>Objet de la convention</w:t>
      </w:r>
    </w:p>
    <w:tbl>
      <w:tblPr>
        <w:tblStyle w:val="Grilledutableau"/>
        <w:tblW w:w="0" w:type="auto"/>
        <w:tblLook w:val="04A0" w:firstRow="1" w:lastRow="0" w:firstColumn="1" w:lastColumn="0" w:noHBand="0" w:noVBand="1"/>
      </w:tblPr>
      <w:tblGrid>
        <w:gridCol w:w="9650"/>
      </w:tblGrid>
      <w:tr w:rsidR="009D4968" w14:paraId="61CC669F" w14:textId="77777777" w:rsidTr="009D4968">
        <w:tc>
          <w:tcPr>
            <w:tcW w:w="9650" w:type="dxa"/>
          </w:tcPr>
          <w:p w14:paraId="387260A1" w14:textId="77777777" w:rsidR="009D4968" w:rsidRDefault="009D4968" w:rsidP="00B0044B">
            <w:pPr>
              <w:jc w:val="both"/>
              <w:rPr>
                <w:rFonts w:asciiTheme="minorHAnsi" w:hAnsiTheme="minorHAnsi" w:cstheme="minorHAnsi"/>
              </w:rPr>
            </w:pPr>
          </w:p>
          <w:p w14:paraId="5D139FC2" w14:textId="6CB74B7D" w:rsidR="009D4968" w:rsidRPr="005F1A90" w:rsidRDefault="009D4968" w:rsidP="009D4968">
            <w:pPr>
              <w:jc w:val="both"/>
              <w:rPr>
                <w:rFonts w:asciiTheme="minorHAnsi" w:hAnsiTheme="minorHAnsi" w:cstheme="minorHAnsi"/>
                <w:b/>
                <w:bCs/>
                <w:i/>
                <w:iCs/>
                <w:color w:val="FF0000"/>
              </w:rPr>
            </w:pPr>
            <w:r w:rsidRPr="005F1A90">
              <w:rPr>
                <w:rFonts w:asciiTheme="minorHAnsi" w:hAnsiTheme="minorHAnsi" w:cstheme="minorHAnsi"/>
                <w:b/>
                <w:bCs/>
                <w:i/>
                <w:iCs/>
                <w:color w:val="FF0000"/>
              </w:rPr>
              <w:t xml:space="preserve">L’article 1 recense l’ensemble des coopérations nécessaires à l’obtention d’une autorisation de </w:t>
            </w:r>
            <w:r>
              <w:rPr>
                <w:rFonts w:asciiTheme="minorHAnsi" w:hAnsiTheme="minorHAnsi" w:cstheme="minorHAnsi"/>
                <w:b/>
                <w:bCs/>
                <w:i/>
                <w:iCs/>
                <w:color w:val="FF0000"/>
              </w:rPr>
              <w:t>médecine</w:t>
            </w:r>
            <w:r w:rsidRPr="005F1A90">
              <w:rPr>
                <w:rFonts w:asciiTheme="minorHAnsi" w:hAnsiTheme="minorHAnsi" w:cstheme="minorHAnsi"/>
                <w:b/>
                <w:bCs/>
                <w:i/>
                <w:iCs/>
                <w:color w:val="FF0000"/>
              </w:rPr>
              <w:t>, dès lors que l’activité ou l’équipement indispensable n’est pas déjà détenu par l’établissement demandeur.</w:t>
            </w:r>
          </w:p>
          <w:p w14:paraId="54E4CAF7" w14:textId="77777777" w:rsidR="009D4968" w:rsidRPr="005F1A90" w:rsidRDefault="009D4968" w:rsidP="009D4968">
            <w:pPr>
              <w:jc w:val="both"/>
              <w:rPr>
                <w:rFonts w:asciiTheme="minorHAnsi" w:hAnsiTheme="minorHAnsi" w:cstheme="minorHAnsi"/>
                <w:b/>
                <w:bCs/>
                <w:i/>
                <w:iCs/>
                <w:color w:val="FF0000"/>
              </w:rPr>
            </w:pPr>
          </w:p>
          <w:p w14:paraId="5632271E" w14:textId="684B3860" w:rsidR="009D4968" w:rsidRDefault="009D4968" w:rsidP="009D4968">
            <w:pPr>
              <w:jc w:val="both"/>
              <w:rPr>
                <w:rFonts w:asciiTheme="minorHAnsi" w:hAnsiTheme="minorHAnsi" w:cstheme="minorHAnsi"/>
              </w:rPr>
            </w:pPr>
            <w:r w:rsidRPr="005F1A90">
              <w:rPr>
                <w:rFonts w:asciiTheme="minorHAnsi" w:hAnsiTheme="minorHAnsi" w:cstheme="minorHAnsi"/>
                <w:b/>
                <w:bCs/>
                <w:i/>
                <w:iCs/>
                <w:color w:val="FF0000"/>
              </w:rPr>
              <w:t>Les items sont classés par mention. Ne conserver que les mentions utiles</w:t>
            </w:r>
          </w:p>
          <w:p w14:paraId="565A506E" w14:textId="16F1D2D6" w:rsidR="009D4968" w:rsidRDefault="009D4968" w:rsidP="00B0044B">
            <w:pPr>
              <w:jc w:val="both"/>
              <w:rPr>
                <w:rFonts w:asciiTheme="minorHAnsi" w:hAnsiTheme="minorHAnsi" w:cstheme="minorHAnsi"/>
              </w:rPr>
            </w:pPr>
          </w:p>
        </w:tc>
      </w:tr>
    </w:tbl>
    <w:p w14:paraId="2F593D17" w14:textId="77777777" w:rsidR="009D4968" w:rsidRDefault="009D4968" w:rsidP="00B0044B">
      <w:pPr>
        <w:jc w:val="both"/>
        <w:rPr>
          <w:rFonts w:asciiTheme="minorHAnsi" w:hAnsiTheme="minorHAnsi" w:cstheme="minorHAnsi"/>
        </w:rPr>
      </w:pPr>
    </w:p>
    <w:p w14:paraId="45CCCD5A" w14:textId="06F63B9A" w:rsidR="00B0044B" w:rsidRPr="009D4968" w:rsidRDefault="000A1F37" w:rsidP="00B0044B">
      <w:pPr>
        <w:jc w:val="both"/>
        <w:rPr>
          <w:rFonts w:asciiTheme="minorHAnsi" w:hAnsiTheme="minorHAnsi" w:cstheme="minorHAnsi"/>
        </w:rPr>
      </w:pPr>
      <w:r w:rsidRPr="009D4968">
        <w:rPr>
          <w:rFonts w:asciiTheme="minorHAnsi" w:hAnsiTheme="minorHAnsi" w:cstheme="minorHAnsi"/>
        </w:rPr>
        <w:t>La présente convention a pour objet</w:t>
      </w:r>
      <w:r w:rsidR="005C6CEA" w:rsidRPr="009D4968">
        <w:rPr>
          <w:rFonts w:asciiTheme="minorHAnsi" w:hAnsiTheme="minorHAnsi" w:cstheme="minorHAnsi"/>
        </w:rPr>
        <w:t> </w:t>
      </w:r>
      <w:r w:rsidR="00DC48C7" w:rsidRPr="009D4968">
        <w:rPr>
          <w:rFonts w:asciiTheme="minorHAnsi" w:hAnsiTheme="minorHAnsi" w:cstheme="minorHAnsi"/>
        </w:rPr>
        <w:t xml:space="preserve">(cocher les mentions utiles) </w:t>
      </w:r>
      <w:r w:rsidR="005C6CEA" w:rsidRPr="009D4968">
        <w:rPr>
          <w:rFonts w:asciiTheme="minorHAnsi" w:hAnsiTheme="minorHAnsi" w:cstheme="minorHAnsi"/>
        </w:rPr>
        <w:t xml:space="preserve">: </w:t>
      </w:r>
    </w:p>
    <w:p w14:paraId="337B6512" w14:textId="77777777" w:rsidR="009754BD" w:rsidRPr="009D4968" w:rsidRDefault="009754BD" w:rsidP="009754BD">
      <w:pPr>
        <w:jc w:val="both"/>
        <w:rPr>
          <w:rFonts w:asciiTheme="minorHAnsi" w:hAnsiTheme="minorHAnsi" w:cstheme="minorHAnsi"/>
        </w:rPr>
      </w:pPr>
    </w:p>
    <w:p w14:paraId="3D3E11E3" w14:textId="0D2447FD" w:rsidR="001318C8" w:rsidRPr="009D4968" w:rsidRDefault="001318C8" w:rsidP="001318C8">
      <w:pPr>
        <w:pStyle w:val="Paragraphedeliste"/>
        <w:ind w:left="0"/>
        <w:jc w:val="both"/>
        <w:rPr>
          <w:rFonts w:asciiTheme="minorHAnsi" w:hAnsiTheme="minorHAnsi" w:cstheme="minorHAnsi"/>
        </w:rPr>
      </w:pPr>
      <w:r w:rsidRPr="009D4968">
        <w:rPr>
          <w:rFonts w:asciiTheme="minorHAnsi" w:hAnsiTheme="minorHAnsi" w:cstheme="minorHAnsi"/>
        </w:rPr>
        <w:lastRenderedPageBreak/>
        <w:fldChar w:fldCharType="begin">
          <w:ffData>
            <w:name w:val="CaseACocher17"/>
            <w:enabled/>
            <w:calcOnExit w:val="0"/>
            <w:checkBox>
              <w:sizeAuto/>
              <w:default w:val="0"/>
            </w:checkBox>
          </w:ffData>
        </w:fldChar>
      </w:r>
      <w:bookmarkStart w:id="0" w:name="CaseACocher17"/>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0"/>
      <w:r w:rsidRPr="009D4968">
        <w:rPr>
          <w:rFonts w:asciiTheme="minorHAnsi" w:hAnsiTheme="minorHAnsi" w:cstheme="minorHAnsi"/>
        </w:rPr>
        <w:t xml:space="preserve"> La mise à disposition pour les patients de </w:t>
      </w:r>
      <w:r w:rsidRPr="009D4968">
        <w:rPr>
          <w:rFonts w:asciiTheme="minorHAnsi" w:hAnsiTheme="minorHAnsi" w:cstheme="minorHAnsi"/>
          <w:highlight w:val="yellow"/>
        </w:rPr>
        <w:t>l’établissement 1</w:t>
      </w:r>
      <w:r w:rsidRPr="009D4968">
        <w:rPr>
          <w:rFonts w:asciiTheme="minorHAnsi" w:hAnsiTheme="minorHAnsi" w:cstheme="minorHAnsi"/>
        </w:rPr>
        <w:t>, de moyens d’hospitalisation adaptés à leur âge et à leur autonomie</w:t>
      </w:r>
      <w:r w:rsidRPr="009D4968">
        <w:rPr>
          <w:rStyle w:val="Appelnotedebasdep"/>
          <w:rFonts w:asciiTheme="minorHAnsi" w:hAnsiTheme="minorHAnsi" w:cstheme="minorHAnsi"/>
        </w:rPr>
        <w:footnoteReference w:id="1"/>
      </w:r>
      <w:r w:rsidRPr="009D4968">
        <w:rPr>
          <w:rFonts w:asciiTheme="minorHAnsi" w:hAnsiTheme="minorHAnsi" w:cstheme="minorHAnsi"/>
        </w:rPr>
        <w:t xml:space="preserve">, sur le site de </w:t>
      </w:r>
      <w:r w:rsidRPr="009D4968">
        <w:rPr>
          <w:rFonts w:asciiTheme="minorHAnsi" w:hAnsiTheme="minorHAnsi" w:cstheme="minorHAnsi"/>
          <w:highlight w:val="yellow"/>
        </w:rPr>
        <w:t>l’établissement 2</w:t>
      </w:r>
      <w:r w:rsidR="00E92379" w:rsidRPr="009D4968">
        <w:rPr>
          <w:rStyle w:val="Appelnotedebasdep"/>
          <w:rFonts w:asciiTheme="minorHAnsi" w:hAnsiTheme="minorHAnsi" w:cstheme="minorHAnsi"/>
        </w:rPr>
        <w:footnoteReference w:id="2"/>
      </w:r>
      <w:r w:rsidRPr="009D4968">
        <w:rPr>
          <w:rFonts w:asciiTheme="minorHAnsi" w:hAnsiTheme="minorHAnsi" w:cstheme="minorHAnsi"/>
        </w:rPr>
        <w:t>. Selon le cas, cette mise à disposition concerne : </w:t>
      </w:r>
    </w:p>
    <w:p w14:paraId="1140F641" w14:textId="77777777" w:rsidR="001318C8" w:rsidRPr="009D4968" w:rsidRDefault="001318C8" w:rsidP="001318C8">
      <w:pPr>
        <w:spacing w:line="257" w:lineRule="auto"/>
        <w:ind w:left="708" w:firstLine="348"/>
        <w:jc w:val="both"/>
        <w:rPr>
          <w:rFonts w:asciiTheme="minorHAnsi" w:hAnsiTheme="minorHAnsi" w:cstheme="minorHAnsi"/>
          <w:i/>
          <w:iCs/>
        </w:rPr>
      </w:pPr>
      <w:r w:rsidRPr="009D4968">
        <w:rPr>
          <w:rFonts w:asciiTheme="minorHAnsi" w:hAnsiTheme="minorHAnsi" w:cstheme="minorHAnsi"/>
          <w:i/>
          <w:iCs/>
        </w:rPr>
        <w:fldChar w:fldCharType="begin">
          <w:ffData>
            <w:name w:val="CaseACocher15"/>
            <w:enabled/>
            <w:calcOnExit w:val="0"/>
            <w:checkBox>
              <w:sizeAuto/>
              <w:default w:val="0"/>
            </w:checkBox>
          </w:ffData>
        </w:fldChar>
      </w:r>
      <w:bookmarkStart w:id="1" w:name="CaseACocher15"/>
      <w:r w:rsidRPr="009D4968">
        <w:rPr>
          <w:rFonts w:asciiTheme="minorHAnsi" w:hAnsiTheme="minorHAnsi" w:cstheme="minorHAnsi"/>
          <w:i/>
          <w:iCs/>
        </w:rPr>
        <w:instrText xml:space="preserve"> FORMCHECKBOX </w:instrText>
      </w:r>
      <w:r w:rsidR="008D6E86">
        <w:rPr>
          <w:rFonts w:asciiTheme="minorHAnsi" w:hAnsiTheme="minorHAnsi" w:cstheme="minorHAnsi"/>
          <w:i/>
          <w:iCs/>
        </w:rPr>
      </w:r>
      <w:r w:rsidR="008D6E86">
        <w:rPr>
          <w:rFonts w:asciiTheme="minorHAnsi" w:hAnsiTheme="minorHAnsi" w:cstheme="minorHAnsi"/>
          <w:i/>
          <w:iCs/>
        </w:rPr>
        <w:fldChar w:fldCharType="separate"/>
      </w:r>
      <w:r w:rsidRPr="009D4968">
        <w:rPr>
          <w:rFonts w:asciiTheme="minorHAnsi" w:hAnsiTheme="minorHAnsi" w:cstheme="minorHAnsi"/>
          <w:i/>
          <w:iCs/>
        </w:rPr>
        <w:fldChar w:fldCharType="end"/>
      </w:r>
      <w:bookmarkEnd w:id="1"/>
      <w:r w:rsidRPr="009D4968">
        <w:rPr>
          <w:rFonts w:asciiTheme="minorHAnsi" w:hAnsiTheme="minorHAnsi" w:cstheme="minorHAnsi"/>
          <w:i/>
          <w:iCs/>
        </w:rPr>
        <w:t xml:space="preserve"> Des moyens d’hospitalisation à temps complet,</w:t>
      </w:r>
    </w:p>
    <w:p w14:paraId="0433C55A" w14:textId="77777777" w:rsidR="001318C8" w:rsidRPr="009D4968" w:rsidRDefault="001318C8" w:rsidP="001318C8">
      <w:pPr>
        <w:spacing w:line="257" w:lineRule="auto"/>
        <w:ind w:left="708" w:firstLine="348"/>
        <w:jc w:val="both"/>
        <w:rPr>
          <w:rFonts w:asciiTheme="minorHAnsi" w:eastAsia="Calibri" w:hAnsiTheme="minorHAnsi" w:cstheme="minorHAnsi"/>
        </w:rPr>
      </w:pPr>
      <w:r w:rsidRPr="009D4968">
        <w:rPr>
          <w:rFonts w:asciiTheme="minorHAnsi" w:hAnsiTheme="minorHAnsi" w:cstheme="minorHAnsi"/>
          <w:i/>
          <w:iCs/>
        </w:rPr>
        <w:fldChar w:fldCharType="begin">
          <w:ffData>
            <w:name w:val="CaseACocher16"/>
            <w:enabled/>
            <w:calcOnExit w:val="0"/>
            <w:checkBox>
              <w:sizeAuto/>
              <w:default w:val="0"/>
            </w:checkBox>
          </w:ffData>
        </w:fldChar>
      </w:r>
      <w:bookmarkStart w:id="2" w:name="CaseACocher16"/>
      <w:r w:rsidRPr="009D4968">
        <w:rPr>
          <w:rFonts w:asciiTheme="minorHAnsi" w:hAnsiTheme="minorHAnsi" w:cstheme="minorHAnsi"/>
          <w:i/>
          <w:iCs/>
        </w:rPr>
        <w:instrText xml:space="preserve"> FORMCHECKBOX </w:instrText>
      </w:r>
      <w:r w:rsidR="008D6E86">
        <w:rPr>
          <w:rFonts w:asciiTheme="minorHAnsi" w:hAnsiTheme="minorHAnsi" w:cstheme="minorHAnsi"/>
          <w:i/>
          <w:iCs/>
        </w:rPr>
      </w:r>
      <w:r w:rsidR="008D6E86">
        <w:rPr>
          <w:rFonts w:asciiTheme="minorHAnsi" w:hAnsiTheme="minorHAnsi" w:cstheme="minorHAnsi"/>
          <w:i/>
          <w:iCs/>
        </w:rPr>
        <w:fldChar w:fldCharType="separate"/>
      </w:r>
      <w:r w:rsidRPr="009D4968">
        <w:rPr>
          <w:rFonts w:asciiTheme="minorHAnsi" w:hAnsiTheme="minorHAnsi" w:cstheme="minorHAnsi"/>
          <w:i/>
          <w:iCs/>
        </w:rPr>
        <w:fldChar w:fldCharType="end"/>
      </w:r>
      <w:bookmarkEnd w:id="2"/>
      <w:r w:rsidRPr="009D4968">
        <w:rPr>
          <w:rFonts w:asciiTheme="minorHAnsi" w:hAnsiTheme="minorHAnsi" w:cstheme="minorHAnsi"/>
          <w:i/>
          <w:iCs/>
        </w:rPr>
        <w:t xml:space="preserve"> Des moyens d’hospitalisation à temps partiel.</w:t>
      </w:r>
    </w:p>
    <w:p w14:paraId="2DDA50C9" w14:textId="77777777" w:rsidR="00352784" w:rsidRPr="009D4968" w:rsidRDefault="00352784" w:rsidP="00352784">
      <w:pPr>
        <w:pStyle w:val="Paragraphedeliste"/>
        <w:jc w:val="both"/>
        <w:rPr>
          <w:rFonts w:asciiTheme="minorHAnsi" w:hAnsiTheme="minorHAnsi" w:cstheme="minorHAnsi"/>
        </w:rPr>
      </w:pPr>
    </w:p>
    <w:p w14:paraId="248CDA6F" w14:textId="77777777" w:rsidR="001318C8" w:rsidRPr="009D4968" w:rsidRDefault="001318C8" w:rsidP="001318C8">
      <w:pPr>
        <w:jc w:val="both"/>
        <w:rPr>
          <w:rFonts w:asciiTheme="minorHAnsi" w:hAnsiTheme="minorHAnsi" w:cstheme="minorHAnsi"/>
        </w:rPr>
      </w:pPr>
      <w:r w:rsidRPr="009D4968">
        <w:rPr>
          <w:rFonts w:asciiTheme="minorHAnsi" w:hAnsiTheme="minorHAnsi" w:cstheme="minorHAnsi"/>
        </w:rPr>
        <w:fldChar w:fldCharType="begin">
          <w:ffData>
            <w:name w:val="CaseACocher1"/>
            <w:enabled/>
            <w:calcOnExit w:val="0"/>
            <w:checkBox>
              <w:sizeAuto/>
              <w:default w:val="0"/>
            </w:checkBox>
          </w:ffData>
        </w:fldChar>
      </w:r>
      <w:bookmarkStart w:id="3" w:name="CaseACocher1"/>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3"/>
      <w:r w:rsidRPr="009D4968">
        <w:rPr>
          <w:rFonts w:asciiTheme="minorHAnsi" w:hAnsiTheme="minorHAnsi" w:cstheme="minorHAnsi"/>
        </w:rPr>
        <w:t xml:space="preserve"> L’accès pour les patients de </w:t>
      </w:r>
      <w:r w:rsidRPr="009D4968">
        <w:rPr>
          <w:rFonts w:asciiTheme="minorHAnsi" w:hAnsiTheme="minorHAnsi" w:cstheme="minorHAnsi"/>
          <w:highlight w:val="yellow"/>
        </w:rPr>
        <w:t xml:space="preserve">l’établissement 1 </w:t>
      </w:r>
      <w:r w:rsidRPr="009D4968">
        <w:rPr>
          <w:rFonts w:asciiTheme="minorHAnsi" w:hAnsiTheme="minorHAnsi" w:cstheme="minorHAnsi"/>
        </w:rPr>
        <w:t xml:space="preserve">à des examens d’imagerie médicale sur le site de </w:t>
      </w:r>
      <w:r w:rsidRPr="009D4968">
        <w:rPr>
          <w:rFonts w:asciiTheme="minorHAnsi" w:hAnsiTheme="minorHAnsi" w:cstheme="minorHAnsi"/>
          <w:highlight w:val="yellow"/>
        </w:rPr>
        <w:t xml:space="preserve">l’établissement 2, </w:t>
      </w:r>
      <w:r w:rsidRPr="009D4968">
        <w:rPr>
          <w:rFonts w:asciiTheme="minorHAnsi" w:hAnsiTheme="minorHAnsi" w:cstheme="minorHAnsi"/>
        </w:rPr>
        <w:t>afin d’assurer une prise en charge dans un délai compatible avec la sécurité des soins. Préciser les examens d’imagerie médicale concernés</w:t>
      </w:r>
      <w:r w:rsidRPr="009D4968">
        <w:rPr>
          <w:rStyle w:val="Appelnotedebasdep"/>
          <w:rFonts w:asciiTheme="minorHAnsi" w:hAnsiTheme="minorHAnsi" w:cstheme="minorHAnsi"/>
        </w:rPr>
        <w:footnoteReference w:id="3"/>
      </w:r>
      <w:r w:rsidRPr="009D4968">
        <w:rPr>
          <w:rFonts w:asciiTheme="minorHAnsi" w:hAnsiTheme="minorHAnsi" w:cstheme="minorHAnsi"/>
        </w:rPr>
        <w:t> :</w:t>
      </w:r>
    </w:p>
    <w:p w14:paraId="4AA4A133" w14:textId="77777777" w:rsidR="001318C8" w:rsidRPr="009D4968" w:rsidRDefault="001318C8" w:rsidP="001318C8">
      <w:pPr>
        <w:pStyle w:val="Paragraphedeliste"/>
        <w:ind w:left="708" w:firstLine="348"/>
        <w:jc w:val="both"/>
        <w:rPr>
          <w:rFonts w:asciiTheme="minorHAnsi" w:hAnsiTheme="minorHAnsi" w:cstheme="minorHAnsi"/>
        </w:rPr>
      </w:pPr>
      <w:r w:rsidRPr="009D4968">
        <w:rPr>
          <w:rFonts w:asciiTheme="minorHAnsi" w:hAnsiTheme="minorHAnsi" w:cstheme="minorHAnsi"/>
        </w:rPr>
        <w:fldChar w:fldCharType="begin">
          <w:ffData>
            <w:name w:val="CaseACocher11"/>
            <w:enabled/>
            <w:calcOnExit w:val="0"/>
            <w:checkBox>
              <w:sizeAuto/>
              <w:default w:val="0"/>
            </w:checkBox>
          </w:ffData>
        </w:fldChar>
      </w:r>
      <w:bookmarkStart w:id="4" w:name="CaseACocher11"/>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4"/>
      <w:r w:rsidRPr="009D4968">
        <w:rPr>
          <w:rFonts w:asciiTheme="minorHAnsi" w:hAnsiTheme="minorHAnsi" w:cstheme="minorHAnsi"/>
        </w:rPr>
        <w:t xml:space="preserve"> Échographie, </w:t>
      </w:r>
    </w:p>
    <w:p w14:paraId="28C9094E" w14:textId="77777777" w:rsidR="001318C8" w:rsidRPr="009D4968" w:rsidRDefault="001318C8" w:rsidP="001318C8">
      <w:pPr>
        <w:pStyle w:val="Paragraphedeliste"/>
        <w:ind w:left="708" w:firstLine="348"/>
        <w:jc w:val="both"/>
        <w:rPr>
          <w:rFonts w:asciiTheme="minorHAnsi" w:hAnsiTheme="minorHAnsi" w:cstheme="minorHAnsi"/>
        </w:rPr>
      </w:pPr>
    </w:p>
    <w:p w14:paraId="4376BEC4" w14:textId="77777777" w:rsidR="001318C8" w:rsidRPr="009D4968" w:rsidRDefault="001318C8" w:rsidP="001318C8">
      <w:pPr>
        <w:pStyle w:val="Paragraphedeliste"/>
        <w:ind w:left="708" w:firstLine="348"/>
        <w:jc w:val="both"/>
        <w:rPr>
          <w:rFonts w:asciiTheme="minorHAnsi" w:hAnsiTheme="minorHAnsi" w:cstheme="minorHAnsi"/>
        </w:rPr>
      </w:pPr>
      <w:r w:rsidRPr="009D4968">
        <w:rPr>
          <w:rFonts w:asciiTheme="minorHAnsi" w:hAnsiTheme="minorHAnsi" w:cstheme="minorHAnsi"/>
        </w:rPr>
        <w:fldChar w:fldCharType="begin">
          <w:ffData>
            <w:name w:val="CaseACocher13"/>
            <w:enabled/>
            <w:calcOnExit w:val="0"/>
            <w:checkBox>
              <w:sizeAuto/>
              <w:default w:val="0"/>
            </w:checkBox>
          </w:ffData>
        </w:fldChar>
      </w:r>
      <w:bookmarkStart w:id="5" w:name="CaseACocher13"/>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5"/>
      <w:r w:rsidRPr="009D4968">
        <w:rPr>
          <w:rFonts w:asciiTheme="minorHAnsi" w:hAnsiTheme="minorHAnsi" w:cstheme="minorHAnsi"/>
        </w:rPr>
        <w:t xml:space="preserve"> Scanographe à utilisation médicale, </w:t>
      </w:r>
    </w:p>
    <w:p w14:paraId="3D813F58" w14:textId="77777777" w:rsidR="001318C8" w:rsidRPr="009D4968" w:rsidRDefault="001318C8" w:rsidP="001318C8">
      <w:pPr>
        <w:pStyle w:val="Paragraphedeliste"/>
        <w:ind w:left="708" w:firstLine="348"/>
        <w:jc w:val="both"/>
        <w:rPr>
          <w:rFonts w:asciiTheme="minorHAnsi" w:hAnsiTheme="minorHAnsi" w:cstheme="minorHAnsi"/>
        </w:rPr>
      </w:pPr>
    </w:p>
    <w:p w14:paraId="2267DA27" w14:textId="77777777" w:rsidR="001318C8" w:rsidRPr="009D4968" w:rsidRDefault="001318C8" w:rsidP="001318C8">
      <w:pPr>
        <w:pStyle w:val="Paragraphedeliste"/>
        <w:ind w:left="708" w:firstLine="348"/>
        <w:jc w:val="both"/>
        <w:rPr>
          <w:rFonts w:asciiTheme="minorHAnsi" w:hAnsiTheme="minorHAnsi" w:cstheme="minorHAnsi"/>
        </w:rPr>
      </w:pPr>
      <w:r w:rsidRPr="009D4968">
        <w:rPr>
          <w:rFonts w:asciiTheme="minorHAnsi" w:hAnsiTheme="minorHAnsi" w:cstheme="minorHAnsi"/>
        </w:rPr>
        <w:fldChar w:fldCharType="begin">
          <w:ffData>
            <w:name w:val="CaseACocher14"/>
            <w:enabled/>
            <w:calcOnExit w:val="0"/>
            <w:checkBox>
              <w:sizeAuto/>
              <w:default w:val="0"/>
            </w:checkBox>
          </w:ffData>
        </w:fldChar>
      </w:r>
      <w:bookmarkStart w:id="6" w:name="CaseACocher14"/>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6"/>
      <w:r w:rsidRPr="009D4968">
        <w:rPr>
          <w:rFonts w:asciiTheme="minorHAnsi" w:hAnsiTheme="minorHAnsi" w:cstheme="minorHAnsi"/>
        </w:rPr>
        <w:t xml:space="preserve"> Appareil d’imagerie par résonance magnétique nucléaire,</w:t>
      </w:r>
    </w:p>
    <w:p w14:paraId="0528D314" w14:textId="77777777" w:rsidR="001318C8" w:rsidRPr="009D4968" w:rsidRDefault="001318C8" w:rsidP="001318C8">
      <w:pPr>
        <w:pStyle w:val="Paragraphedeliste"/>
        <w:ind w:left="708" w:firstLine="348"/>
        <w:jc w:val="both"/>
        <w:rPr>
          <w:rFonts w:asciiTheme="minorHAnsi" w:hAnsiTheme="minorHAnsi" w:cstheme="minorHAnsi"/>
        </w:rPr>
      </w:pPr>
    </w:p>
    <w:p w14:paraId="0A364FA1" w14:textId="77777777" w:rsidR="001318C8" w:rsidRPr="009D4968" w:rsidRDefault="001318C8" w:rsidP="001318C8">
      <w:pPr>
        <w:pStyle w:val="Paragraphedeliste"/>
        <w:ind w:left="708" w:firstLine="348"/>
        <w:jc w:val="both"/>
        <w:rPr>
          <w:rFonts w:asciiTheme="minorHAnsi" w:hAnsiTheme="minorHAnsi" w:cstheme="minorHAnsi"/>
        </w:rPr>
      </w:pPr>
      <w:r w:rsidRPr="009D4968">
        <w:rPr>
          <w:rFonts w:asciiTheme="minorHAnsi" w:hAnsiTheme="minorHAnsi" w:cstheme="minorHAnsi"/>
        </w:rPr>
        <w:fldChar w:fldCharType="begin">
          <w:ffData>
            <w:name w:val="CaseACocher20"/>
            <w:enabled/>
            <w:calcOnExit w:val="0"/>
            <w:checkBox>
              <w:sizeAuto/>
              <w:default w:val="0"/>
            </w:checkBox>
          </w:ffData>
        </w:fldChar>
      </w:r>
      <w:bookmarkStart w:id="7" w:name="CaseACocher20"/>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7"/>
      <w:r w:rsidRPr="009D4968">
        <w:rPr>
          <w:rFonts w:asciiTheme="minorHAnsi" w:hAnsiTheme="minorHAnsi" w:cstheme="minorHAnsi"/>
        </w:rPr>
        <w:t xml:space="preserve"> Tout autre appareil d’imagerie nécessaire à une prise en charge spécifique des patients.</w:t>
      </w:r>
    </w:p>
    <w:p w14:paraId="60999127" w14:textId="77777777" w:rsidR="001318C8" w:rsidRPr="009D4968" w:rsidRDefault="001318C8" w:rsidP="001318C8">
      <w:pPr>
        <w:pStyle w:val="Paragraphedeliste"/>
        <w:ind w:left="708" w:firstLine="348"/>
        <w:jc w:val="both"/>
        <w:rPr>
          <w:rFonts w:asciiTheme="minorHAnsi" w:hAnsiTheme="minorHAnsi" w:cstheme="minorHAnsi"/>
        </w:rPr>
      </w:pPr>
      <w:r w:rsidRPr="009D4968">
        <w:rPr>
          <w:rFonts w:asciiTheme="minorHAnsi" w:hAnsiTheme="minorHAnsi" w:cstheme="minorHAnsi"/>
        </w:rPr>
        <w:t>Préciser : ……………………………………………………………………………………………………………..</w:t>
      </w:r>
    </w:p>
    <w:p w14:paraId="4BC85EBF" w14:textId="77777777" w:rsidR="00290272" w:rsidRPr="009D4968" w:rsidRDefault="00290272" w:rsidP="00290272">
      <w:pPr>
        <w:jc w:val="both"/>
        <w:rPr>
          <w:rFonts w:asciiTheme="minorHAnsi" w:hAnsiTheme="minorHAnsi" w:cstheme="minorHAnsi"/>
        </w:rPr>
      </w:pPr>
    </w:p>
    <w:p w14:paraId="014954AF" w14:textId="0CF5B2F0" w:rsidR="00352784" w:rsidRPr="009D4968" w:rsidRDefault="001318C8" w:rsidP="001318C8">
      <w:pPr>
        <w:rPr>
          <w:rFonts w:asciiTheme="minorHAnsi" w:hAnsiTheme="minorHAnsi" w:cstheme="minorHAnsi"/>
        </w:rPr>
      </w:pPr>
      <w:r w:rsidRPr="009D4968">
        <w:rPr>
          <w:rFonts w:asciiTheme="minorHAnsi" w:hAnsiTheme="minorHAnsi" w:cstheme="minorHAnsi"/>
        </w:rPr>
        <w:fldChar w:fldCharType="begin">
          <w:ffData>
            <w:name w:val="CaseACocher2"/>
            <w:enabled/>
            <w:calcOnExit w:val="0"/>
            <w:checkBox>
              <w:sizeAuto/>
              <w:default w:val="0"/>
            </w:checkBox>
          </w:ffData>
        </w:fldChar>
      </w:r>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r w:rsidRPr="009D4968">
        <w:rPr>
          <w:rFonts w:asciiTheme="minorHAnsi" w:hAnsiTheme="minorHAnsi" w:cstheme="minorHAnsi"/>
        </w:rPr>
        <w:t xml:space="preserve">  L’accès pour les patients de </w:t>
      </w:r>
      <w:r w:rsidRPr="009D4968">
        <w:rPr>
          <w:rFonts w:asciiTheme="minorHAnsi" w:hAnsiTheme="minorHAnsi" w:cstheme="minorHAnsi"/>
          <w:highlight w:val="yellow"/>
        </w:rPr>
        <w:t xml:space="preserve">l’établissement 1 </w:t>
      </w:r>
      <w:r w:rsidRPr="009D4968">
        <w:rPr>
          <w:rFonts w:asciiTheme="minorHAnsi" w:hAnsiTheme="minorHAnsi" w:cstheme="minorHAnsi"/>
        </w:rPr>
        <w:t xml:space="preserve">aux examens de biologie médicale et d’anatomopathologie sur le site de </w:t>
      </w:r>
      <w:r w:rsidRPr="009D4968">
        <w:rPr>
          <w:rFonts w:asciiTheme="minorHAnsi" w:hAnsiTheme="minorHAnsi" w:cstheme="minorHAnsi"/>
          <w:highlight w:val="yellow"/>
        </w:rPr>
        <w:t>l’établissement 2</w:t>
      </w:r>
      <w:r w:rsidRPr="009D4968">
        <w:rPr>
          <w:rStyle w:val="Appelnotedebasdep"/>
          <w:rFonts w:asciiTheme="minorHAnsi" w:hAnsiTheme="minorHAnsi" w:cstheme="minorHAnsi"/>
        </w:rPr>
        <w:footnoteReference w:id="4"/>
      </w:r>
      <w:r w:rsidRPr="009D4968">
        <w:rPr>
          <w:rFonts w:asciiTheme="minorHAnsi" w:hAnsiTheme="minorHAnsi" w:cstheme="minorHAnsi"/>
        </w:rPr>
        <w:t>.</w:t>
      </w:r>
    </w:p>
    <w:p w14:paraId="48DE6034" w14:textId="77777777" w:rsidR="001318C8" w:rsidRPr="009D4968" w:rsidRDefault="001318C8" w:rsidP="001318C8">
      <w:pPr>
        <w:rPr>
          <w:rFonts w:asciiTheme="minorHAnsi" w:hAnsiTheme="minorHAnsi" w:cstheme="minorHAnsi"/>
        </w:rPr>
      </w:pPr>
    </w:p>
    <w:p w14:paraId="5D46F182" w14:textId="77777777" w:rsidR="001318C8" w:rsidRPr="009D4968" w:rsidRDefault="00DC48C7" w:rsidP="001318C8">
      <w:pPr>
        <w:jc w:val="both"/>
        <w:rPr>
          <w:rFonts w:asciiTheme="minorHAnsi" w:hAnsiTheme="minorHAnsi" w:cstheme="minorHAnsi"/>
        </w:rPr>
      </w:pPr>
      <w:r w:rsidRPr="009D4968">
        <w:rPr>
          <w:rFonts w:asciiTheme="minorHAnsi" w:hAnsiTheme="minorHAnsi" w:cstheme="minorHAnsi"/>
        </w:rPr>
        <w:fldChar w:fldCharType="begin">
          <w:ffData>
            <w:name w:val="CaseACocher2"/>
            <w:enabled/>
            <w:calcOnExit w:val="0"/>
            <w:checkBox>
              <w:sizeAuto/>
              <w:default w:val="0"/>
            </w:checkBox>
          </w:ffData>
        </w:fldChar>
      </w:r>
      <w:bookmarkStart w:id="8" w:name="CaseACocher2"/>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8"/>
      <w:r w:rsidRPr="009D4968">
        <w:rPr>
          <w:rFonts w:asciiTheme="minorHAnsi" w:hAnsiTheme="minorHAnsi" w:cstheme="minorHAnsi"/>
        </w:rPr>
        <w:t xml:space="preserve"> </w:t>
      </w:r>
      <w:r w:rsidR="001318C8" w:rsidRPr="009D4968">
        <w:rPr>
          <w:rFonts w:asciiTheme="minorHAnsi" w:hAnsiTheme="minorHAnsi" w:cstheme="minorHAnsi"/>
        </w:rPr>
        <w:t xml:space="preserve">Le transfert des patients de </w:t>
      </w:r>
      <w:r w:rsidR="001318C8" w:rsidRPr="009D4968">
        <w:rPr>
          <w:rFonts w:asciiTheme="minorHAnsi" w:hAnsiTheme="minorHAnsi" w:cstheme="minorHAnsi"/>
          <w:highlight w:val="yellow"/>
        </w:rPr>
        <w:t xml:space="preserve">l’établissement 1 </w:t>
      </w:r>
      <w:r w:rsidR="001318C8" w:rsidRPr="009D4968">
        <w:rPr>
          <w:rFonts w:asciiTheme="minorHAnsi" w:hAnsiTheme="minorHAnsi" w:cstheme="minorHAnsi"/>
        </w:rPr>
        <w:t xml:space="preserve">dont l’état de santé le nécessite, dans des délais d’intervention compatible avec la sécurité des soins, vers une structure d’hospitalisation de </w:t>
      </w:r>
      <w:r w:rsidR="001318C8" w:rsidRPr="009D4968">
        <w:rPr>
          <w:rFonts w:asciiTheme="minorHAnsi" w:hAnsiTheme="minorHAnsi" w:cstheme="minorHAnsi"/>
          <w:highlight w:val="yellow"/>
        </w:rPr>
        <w:t>l’établissement 2,</w:t>
      </w:r>
      <w:r w:rsidR="001318C8" w:rsidRPr="009D4968">
        <w:rPr>
          <w:rFonts w:asciiTheme="minorHAnsi" w:hAnsiTheme="minorHAnsi" w:cstheme="minorHAnsi"/>
        </w:rPr>
        <w:t xml:space="preserve"> adaptée à leur âge, relevant des activités de</w:t>
      </w:r>
      <w:r w:rsidR="001318C8" w:rsidRPr="009D4968">
        <w:rPr>
          <w:rStyle w:val="Appelnotedebasdep"/>
          <w:rFonts w:asciiTheme="minorHAnsi" w:hAnsiTheme="minorHAnsi" w:cstheme="minorHAnsi"/>
        </w:rPr>
        <w:footnoteReference w:id="5"/>
      </w:r>
      <w:r w:rsidR="001318C8" w:rsidRPr="009D4968">
        <w:rPr>
          <w:rFonts w:asciiTheme="minorHAnsi" w:hAnsiTheme="minorHAnsi" w:cstheme="minorHAnsi"/>
        </w:rPr>
        <w:t xml:space="preserve"> : </w:t>
      </w:r>
    </w:p>
    <w:p w14:paraId="05ABFFF7" w14:textId="77777777" w:rsidR="001318C8" w:rsidRPr="009D4968" w:rsidRDefault="001318C8" w:rsidP="001318C8">
      <w:pPr>
        <w:ind w:left="708" w:firstLine="426"/>
        <w:jc w:val="both"/>
        <w:rPr>
          <w:rFonts w:asciiTheme="minorHAnsi" w:hAnsiTheme="minorHAnsi" w:cstheme="minorHAnsi"/>
        </w:rPr>
      </w:pPr>
      <w:r w:rsidRPr="009D4968">
        <w:rPr>
          <w:rFonts w:asciiTheme="minorHAnsi" w:hAnsiTheme="minorHAnsi" w:cstheme="minorHAnsi"/>
        </w:rPr>
        <w:fldChar w:fldCharType="begin">
          <w:ffData>
            <w:name w:val="CaseACocher4"/>
            <w:enabled/>
            <w:calcOnExit w:val="0"/>
            <w:checkBox>
              <w:sizeAuto/>
              <w:default w:val="0"/>
            </w:checkBox>
          </w:ffData>
        </w:fldChar>
      </w:r>
      <w:bookmarkStart w:id="9" w:name="CaseACocher4"/>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9"/>
      <w:r w:rsidRPr="009D4968">
        <w:rPr>
          <w:rFonts w:asciiTheme="minorHAnsi" w:hAnsiTheme="minorHAnsi" w:cstheme="minorHAnsi"/>
        </w:rPr>
        <w:t xml:space="preserve"> Soins critiques,</w:t>
      </w:r>
    </w:p>
    <w:p w14:paraId="3287643F" w14:textId="77777777" w:rsidR="001318C8" w:rsidRPr="009D4968" w:rsidRDefault="001318C8" w:rsidP="001318C8">
      <w:pPr>
        <w:ind w:left="708" w:firstLine="426"/>
        <w:jc w:val="both"/>
        <w:rPr>
          <w:rFonts w:asciiTheme="minorHAnsi" w:hAnsiTheme="minorHAnsi" w:cstheme="minorHAnsi"/>
        </w:rPr>
      </w:pPr>
      <w:r w:rsidRPr="009D4968">
        <w:rPr>
          <w:rFonts w:asciiTheme="minorHAnsi" w:hAnsiTheme="minorHAnsi" w:cstheme="minorHAnsi"/>
        </w:rPr>
        <w:fldChar w:fldCharType="begin">
          <w:ffData>
            <w:name w:val="CaseACocher5"/>
            <w:enabled/>
            <w:calcOnExit w:val="0"/>
            <w:checkBox>
              <w:sizeAuto/>
              <w:default w:val="0"/>
            </w:checkBox>
          </w:ffData>
        </w:fldChar>
      </w:r>
      <w:bookmarkStart w:id="10" w:name="CaseACocher5"/>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0"/>
      <w:r w:rsidRPr="009D4968">
        <w:rPr>
          <w:rFonts w:asciiTheme="minorHAnsi" w:hAnsiTheme="minorHAnsi" w:cstheme="minorHAnsi"/>
        </w:rPr>
        <w:t xml:space="preserve"> Surveillance continue,</w:t>
      </w:r>
    </w:p>
    <w:p w14:paraId="0F1DA399" w14:textId="77777777" w:rsidR="001318C8" w:rsidRPr="009D4968" w:rsidRDefault="001318C8" w:rsidP="001318C8">
      <w:pPr>
        <w:ind w:left="708" w:firstLine="426"/>
        <w:jc w:val="both"/>
        <w:rPr>
          <w:rFonts w:asciiTheme="minorHAnsi" w:hAnsiTheme="minorHAnsi" w:cstheme="minorHAnsi"/>
        </w:rPr>
      </w:pPr>
      <w:r w:rsidRPr="009D4968">
        <w:rPr>
          <w:rFonts w:asciiTheme="minorHAnsi" w:hAnsiTheme="minorHAnsi" w:cstheme="minorHAnsi"/>
        </w:rPr>
        <w:fldChar w:fldCharType="begin">
          <w:ffData>
            <w:name w:val="CaseACocher6"/>
            <w:enabled/>
            <w:calcOnExit w:val="0"/>
            <w:checkBox>
              <w:sizeAuto/>
              <w:default w:val="0"/>
            </w:checkBox>
          </w:ffData>
        </w:fldChar>
      </w:r>
      <w:bookmarkStart w:id="11" w:name="CaseACocher6"/>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1"/>
      <w:r w:rsidRPr="009D4968">
        <w:rPr>
          <w:rFonts w:asciiTheme="minorHAnsi" w:hAnsiTheme="minorHAnsi" w:cstheme="minorHAnsi"/>
        </w:rPr>
        <w:t xml:space="preserve"> Chirurgie,</w:t>
      </w:r>
    </w:p>
    <w:p w14:paraId="7F19EED5" w14:textId="77777777" w:rsidR="001318C8" w:rsidRPr="009D4968" w:rsidRDefault="001318C8" w:rsidP="001318C8">
      <w:pPr>
        <w:ind w:left="708" w:firstLine="426"/>
        <w:jc w:val="both"/>
        <w:rPr>
          <w:rFonts w:asciiTheme="minorHAnsi" w:hAnsiTheme="minorHAnsi" w:cstheme="minorHAnsi"/>
        </w:rPr>
      </w:pPr>
      <w:r w:rsidRPr="009D4968">
        <w:rPr>
          <w:rFonts w:asciiTheme="minorHAnsi" w:hAnsiTheme="minorHAnsi" w:cstheme="minorHAnsi"/>
        </w:rPr>
        <w:fldChar w:fldCharType="begin">
          <w:ffData>
            <w:name w:val="CaseACocher7"/>
            <w:enabled/>
            <w:calcOnExit w:val="0"/>
            <w:checkBox>
              <w:sizeAuto/>
              <w:default w:val="0"/>
            </w:checkBox>
          </w:ffData>
        </w:fldChar>
      </w:r>
      <w:bookmarkStart w:id="12" w:name="CaseACocher7"/>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2"/>
      <w:r w:rsidRPr="009D4968">
        <w:rPr>
          <w:rFonts w:asciiTheme="minorHAnsi" w:hAnsiTheme="minorHAnsi" w:cstheme="minorHAnsi"/>
        </w:rPr>
        <w:t xml:space="preserve"> Soins médicaux et de réadaptation,</w:t>
      </w:r>
    </w:p>
    <w:p w14:paraId="20EC61CF" w14:textId="77777777" w:rsidR="001318C8" w:rsidRPr="009D4968" w:rsidRDefault="001318C8" w:rsidP="001318C8">
      <w:pPr>
        <w:ind w:left="708" w:firstLine="426"/>
        <w:jc w:val="both"/>
        <w:rPr>
          <w:rFonts w:asciiTheme="minorHAnsi" w:hAnsiTheme="minorHAnsi" w:cstheme="minorHAnsi"/>
        </w:rPr>
      </w:pPr>
      <w:r w:rsidRPr="009D4968">
        <w:rPr>
          <w:rFonts w:asciiTheme="minorHAnsi" w:hAnsiTheme="minorHAnsi" w:cstheme="minorHAnsi"/>
        </w:rPr>
        <w:fldChar w:fldCharType="begin">
          <w:ffData>
            <w:name w:val="CaseACocher8"/>
            <w:enabled/>
            <w:calcOnExit w:val="0"/>
            <w:checkBox>
              <w:sizeAuto/>
              <w:default w:val="0"/>
            </w:checkBox>
          </w:ffData>
        </w:fldChar>
      </w:r>
      <w:bookmarkStart w:id="13" w:name="CaseACocher8"/>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3"/>
      <w:r w:rsidRPr="009D4968">
        <w:rPr>
          <w:rFonts w:asciiTheme="minorHAnsi" w:hAnsiTheme="minorHAnsi" w:cstheme="minorHAnsi"/>
        </w:rPr>
        <w:t xml:space="preserve"> Psychiatrie,</w:t>
      </w:r>
    </w:p>
    <w:p w14:paraId="4256E703" w14:textId="27710290" w:rsidR="00DC48C7" w:rsidRPr="009D4968" w:rsidRDefault="001318C8" w:rsidP="001318C8">
      <w:pPr>
        <w:ind w:left="786" w:firstLine="348"/>
        <w:jc w:val="both"/>
        <w:rPr>
          <w:rFonts w:asciiTheme="minorHAnsi" w:hAnsiTheme="minorHAnsi" w:cstheme="minorHAnsi"/>
        </w:rPr>
      </w:pPr>
      <w:r w:rsidRPr="009D4968">
        <w:rPr>
          <w:rFonts w:asciiTheme="minorHAnsi" w:hAnsiTheme="minorHAnsi" w:cstheme="minorHAnsi"/>
        </w:rPr>
        <w:fldChar w:fldCharType="begin">
          <w:ffData>
            <w:name w:val="CaseACocher9"/>
            <w:enabled/>
            <w:calcOnExit w:val="0"/>
            <w:checkBox>
              <w:sizeAuto/>
              <w:default w:val="0"/>
            </w:checkBox>
          </w:ffData>
        </w:fldChar>
      </w:r>
      <w:bookmarkStart w:id="14" w:name="CaseACocher9"/>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4"/>
      <w:r w:rsidRPr="009D4968">
        <w:rPr>
          <w:rFonts w:asciiTheme="minorHAnsi" w:hAnsiTheme="minorHAnsi" w:cstheme="minorHAnsi"/>
        </w:rPr>
        <w:t xml:space="preserve"> Hospitalisation à domicile.</w:t>
      </w:r>
    </w:p>
    <w:p w14:paraId="2A2316C0" w14:textId="77777777" w:rsidR="008A486A" w:rsidRPr="009D4968" w:rsidRDefault="008A486A" w:rsidP="001318C8">
      <w:pPr>
        <w:ind w:left="786" w:firstLine="348"/>
        <w:jc w:val="both"/>
        <w:rPr>
          <w:rFonts w:asciiTheme="minorHAnsi" w:hAnsiTheme="minorHAnsi" w:cstheme="minorHAnsi"/>
        </w:rPr>
      </w:pPr>
    </w:p>
    <w:p w14:paraId="3C8646F5" w14:textId="45733A21" w:rsidR="00512D6C" w:rsidRPr="009D4968" w:rsidRDefault="00DC48C7" w:rsidP="00512D6C">
      <w:pPr>
        <w:ind w:left="350"/>
        <w:jc w:val="both"/>
        <w:rPr>
          <w:rFonts w:asciiTheme="minorHAnsi" w:hAnsiTheme="minorHAnsi" w:cstheme="minorHAnsi"/>
        </w:rPr>
      </w:pPr>
      <w:r w:rsidRPr="009D4968">
        <w:rPr>
          <w:rFonts w:asciiTheme="minorHAnsi" w:hAnsiTheme="minorHAnsi" w:cstheme="minorHAnsi"/>
        </w:rPr>
        <w:fldChar w:fldCharType="begin">
          <w:ffData>
            <w:name w:val="CaseACocher3"/>
            <w:enabled/>
            <w:calcOnExit w:val="0"/>
            <w:checkBox>
              <w:sizeAuto/>
              <w:default w:val="0"/>
            </w:checkBox>
          </w:ffData>
        </w:fldChar>
      </w:r>
      <w:bookmarkStart w:id="15" w:name="CaseACocher3"/>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5"/>
      <w:r w:rsidRPr="009D4968">
        <w:rPr>
          <w:rFonts w:asciiTheme="minorHAnsi" w:hAnsiTheme="minorHAnsi" w:cstheme="minorHAnsi"/>
        </w:rPr>
        <w:t xml:space="preserve"> </w:t>
      </w:r>
      <w:r w:rsidR="007F3BF2" w:rsidRPr="009D4968">
        <w:rPr>
          <w:rFonts w:asciiTheme="minorHAnsi" w:hAnsiTheme="minorHAnsi" w:cstheme="minorHAnsi"/>
        </w:rPr>
        <w:t>L’organisation d’un accès</w:t>
      </w:r>
      <w:r w:rsidR="00512D6C" w:rsidRPr="009D4968">
        <w:rPr>
          <w:rFonts w:asciiTheme="minorHAnsi" w:hAnsiTheme="minorHAnsi" w:cstheme="minorHAnsi"/>
        </w:rPr>
        <w:t xml:space="preserve">, </w:t>
      </w:r>
      <w:r w:rsidR="000D4F8C" w:rsidRPr="009D4968">
        <w:rPr>
          <w:rFonts w:asciiTheme="minorHAnsi" w:hAnsiTheme="minorHAnsi" w:cstheme="minorHAnsi"/>
        </w:rPr>
        <w:t xml:space="preserve">pour les patients de </w:t>
      </w:r>
      <w:r w:rsidR="000D4F8C" w:rsidRPr="009D4968">
        <w:rPr>
          <w:rFonts w:asciiTheme="minorHAnsi" w:hAnsiTheme="minorHAnsi" w:cstheme="minorHAnsi"/>
          <w:highlight w:val="yellow"/>
        </w:rPr>
        <w:t>l’établissement 1</w:t>
      </w:r>
      <w:r w:rsidR="000D4F8C" w:rsidRPr="009D4968">
        <w:rPr>
          <w:rFonts w:asciiTheme="minorHAnsi" w:hAnsiTheme="minorHAnsi" w:cstheme="minorHAnsi"/>
        </w:rPr>
        <w:t xml:space="preserve"> et </w:t>
      </w:r>
      <w:r w:rsidR="00512D6C" w:rsidRPr="009D4968">
        <w:rPr>
          <w:rFonts w:asciiTheme="minorHAnsi" w:hAnsiTheme="minorHAnsi" w:cstheme="minorHAnsi"/>
        </w:rPr>
        <w:t>dans des délais d’intervention compatibles avec la sécurité des soins</w:t>
      </w:r>
      <w:r w:rsidR="00BE2BF1" w:rsidRPr="009D4968">
        <w:rPr>
          <w:rStyle w:val="Appelnotedebasdep"/>
          <w:rFonts w:asciiTheme="minorHAnsi" w:hAnsiTheme="minorHAnsi" w:cstheme="minorHAnsi"/>
        </w:rPr>
        <w:footnoteReference w:id="6"/>
      </w:r>
      <w:r w:rsidR="00512D6C" w:rsidRPr="009D4968">
        <w:rPr>
          <w:rFonts w:asciiTheme="minorHAnsi" w:hAnsiTheme="minorHAnsi" w:cstheme="minorHAnsi"/>
        </w:rPr>
        <w:t xml:space="preserve">, à : </w:t>
      </w:r>
    </w:p>
    <w:p w14:paraId="0C0E62B4" w14:textId="15E13833" w:rsidR="00525D93" w:rsidRPr="009D4968" w:rsidRDefault="00512D6C" w:rsidP="00525D93">
      <w:pPr>
        <w:ind w:left="1058" w:firstLine="358"/>
        <w:jc w:val="both"/>
        <w:rPr>
          <w:rFonts w:asciiTheme="minorHAnsi" w:hAnsiTheme="minorHAnsi" w:cstheme="minorHAnsi"/>
        </w:rPr>
      </w:pPr>
      <w:r w:rsidRPr="009D4968">
        <w:rPr>
          <w:rFonts w:asciiTheme="minorHAnsi" w:hAnsiTheme="minorHAnsi" w:cstheme="minorHAnsi"/>
        </w:rPr>
        <w:lastRenderedPageBreak/>
        <w:fldChar w:fldCharType="begin">
          <w:ffData>
            <w:name w:val="CaseACocher18"/>
            <w:enabled/>
            <w:calcOnExit w:val="0"/>
            <w:checkBox>
              <w:sizeAuto/>
              <w:default w:val="0"/>
            </w:checkBox>
          </w:ffData>
        </w:fldChar>
      </w:r>
      <w:bookmarkStart w:id="16" w:name="CaseACocher18"/>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6"/>
      <w:r w:rsidRPr="009D4968">
        <w:rPr>
          <w:rFonts w:asciiTheme="minorHAnsi" w:hAnsiTheme="minorHAnsi" w:cstheme="minorHAnsi"/>
        </w:rPr>
        <w:t xml:space="preserve"> U</w:t>
      </w:r>
      <w:r w:rsidR="007F3BF2" w:rsidRPr="009D4968">
        <w:rPr>
          <w:rFonts w:asciiTheme="minorHAnsi" w:hAnsiTheme="minorHAnsi" w:cstheme="minorHAnsi"/>
        </w:rPr>
        <w:t>ne compétence gériatrique</w:t>
      </w:r>
      <w:r w:rsidR="00BE2BF1" w:rsidRPr="009D4968">
        <w:rPr>
          <w:rFonts w:asciiTheme="minorHAnsi" w:hAnsiTheme="minorHAnsi" w:cstheme="minorHAnsi"/>
        </w:rPr>
        <w:t xml:space="preserve"> de </w:t>
      </w:r>
      <w:r w:rsidR="00BE2BF1" w:rsidRPr="009D4968">
        <w:rPr>
          <w:rFonts w:asciiTheme="minorHAnsi" w:hAnsiTheme="minorHAnsi" w:cstheme="minorHAnsi"/>
          <w:highlight w:val="yellow"/>
        </w:rPr>
        <w:t>l’établissement 2</w:t>
      </w:r>
      <w:r w:rsidR="00525D93" w:rsidRPr="009D4968">
        <w:rPr>
          <w:rFonts w:asciiTheme="minorHAnsi" w:hAnsiTheme="minorHAnsi" w:cstheme="minorHAnsi"/>
        </w:rPr>
        <w:t xml:space="preserve">, </w:t>
      </w:r>
    </w:p>
    <w:p w14:paraId="12741F50" w14:textId="77E0F470" w:rsidR="00525D93" w:rsidRPr="009D4968" w:rsidRDefault="00525D93" w:rsidP="00525D93">
      <w:pPr>
        <w:ind w:left="1058" w:firstLine="358"/>
        <w:jc w:val="both"/>
        <w:rPr>
          <w:rFonts w:asciiTheme="minorHAnsi" w:hAnsiTheme="minorHAnsi" w:cstheme="minorHAnsi"/>
          <w:b/>
          <w:u w:val="single"/>
        </w:rPr>
      </w:pPr>
      <w:r w:rsidRPr="009D4968">
        <w:rPr>
          <w:rFonts w:asciiTheme="minorHAnsi" w:hAnsiTheme="minorHAnsi" w:cstheme="minorHAnsi"/>
          <w:b/>
          <w:u w:val="single"/>
        </w:rPr>
        <w:t>ou</w:t>
      </w:r>
    </w:p>
    <w:p w14:paraId="6C037FF4" w14:textId="7C35A6B5" w:rsidR="00525D93" w:rsidRPr="009D4968" w:rsidRDefault="00512D6C" w:rsidP="00525D93">
      <w:pPr>
        <w:ind w:left="1058" w:firstLine="358"/>
        <w:jc w:val="both"/>
        <w:rPr>
          <w:rFonts w:asciiTheme="minorHAnsi" w:hAnsiTheme="minorHAnsi" w:cstheme="minorHAnsi"/>
        </w:rPr>
      </w:pPr>
      <w:r w:rsidRPr="009D4968">
        <w:rPr>
          <w:rFonts w:asciiTheme="minorHAnsi" w:hAnsiTheme="minorHAnsi" w:cstheme="minorHAnsi"/>
        </w:rPr>
        <w:fldChar w:fldCharType="begin">
          <w:ffData>
            <w:name w:val="CaseACocher19"/>
            <w:enabled/>
            <w:calcOnExit w:val="0"/>
            <w:checkBox>
              <w:sizeAuto/>
              <w:default w:val="0"/>
            </w:checkBox>
          </w:ffData>
        </w:fldChar>
      </w:r>
      <w:bookmarkStart w:id="17" w:name="CaseACocher19"/>
      <w:r w:rsidRPr="009D4968">
        <w:rPr>
          <w:rFonts w:asciiTheme="minorHAnsi" w:hAnsiTheme="minorHAnsi" w:cstheme="minorHAnsi"/>
        </w:rPr>
        <w:instrText xml:space="preserve"> FORMCHECKBOX </w:instrText>
      </w:r>
      <w:r w:rsidR="008D6E86">
        <w:rPr>
          <w:rFonts w:asciiTheme="minorHAnsi" w:hAnsiTheme="minorHAnsi" w:cstheme="minorHAnsi"/>
        </w:rPr>
      </w:r>
      <w:r w:rsidR="008D6E86">
        <w:rPr>
          <w:rFonts w:asciiTheme="minorHAnsi" w:hAnsiTheme="minorHAnsi" w:cstheme="minorHAnsi"/>
        </w:rPr>
        <w:fldChar w:fldCharType="separate"/>
      </w:r>
      <w:r w:rsidRPr="009D4968">
        <w:rPr>
          <w:rFonts w:asciiTheme="minorHAnsi" w:hAnsiTheme="minorHAnsi" w:cstheme="minorHAnsi"/>
        </w:rPr>
        <w:fldChar w:fldCharType="end"/>
      </w:r>
      <w:bookmarkEnd w:id="17"/>
      <w:r w:rsidRPr="009D4968">
        <w:rPr>
          <w:rFonts w:asciiTheme="minorHAnsi" w:hAnsiTheme="minorHAnsi" w:cstheme="minorHAnsi"/>
        </w:rPr>
        <w:t xml:space="preserve"> Une compétence </w:t>
      </w:r>
      <w:r w:rsidR="007F3BF2" w:rsidRPr="009D4968">
        <w:rPr>
          <w:rFonts w:asciiTheme="minorHAnsi" w:hAnsiTheme="minorHAnsi" w:cstheme="minorHAnsi"/>
        </w:rPr>
        <w:t>de médecine polyvalente</w:t>
      </w:r>
      <w:r w:rsidR="00BE2BF1" w:rsidRPr="009D4968">
        <w:rPr>
          <w:rFonts w:asciiTheme="minorHAnsi" w:hAnsiTheme="minorHAnsi" w:cstheme="minorHAnsi"/>
        </w:rPr>
        <w:t xml:space="preserve"> de </w:t>
      </w:r>
      <w:r w:rsidR="00BE2BF1" w:rsidRPr="009D4968">
        <w:rPr>
          <w:rFonts w:asciiTheme="minorHAnsi" w:hAnsiTheme="minorHAnsi" w:cstheme="minorHAnsi"/>
          <w:highlight w:val="yellow"/>
        </w:rPr>
        <w:t>l’établissement 2.</w:t>
      </w:r>
    </w:p>
    <w:p w14:paraId="7B852642" w14:textId="1FED7F44" w:rsidR="00C719EC" w:rsidRDefault="00C719EC" w:rsidP="00C719EC">
      <w:pPr>
        <w:jc w:val="both"/>
        <w:rPr>
          <w:rFonts w:asciiTheme="minorHAnsi" w:hAnsiTheme="minorHAnsi" w:cstheme="minorHAnsi"/>
        </w:rPr>
      </w:pPr>
    </w:p>
    <w:p w14:paraId="75381394" w14:textId="77777777" w:rsidR="009D4968" w:rsidRPr="009D4968" w:rsidRDefault="009D4968" w:rsidP="00C719EC">
      <w:pPr>
        <w:jc w:val="both"/>
        <w:rPr>
          <w:rFonts w:asciiTheme="minorHAnsi" w:hAnsiTheme="minorHAnsi" w:cstheme="minorHAnsi"/>
        </w:rPr>
      </w:pPr>
    </w:p>
    <w:p w14:paraId="4F0899D3" w14:textId="208B6D51" w:rsidR="000A1F37" w:rsidRDefault="000A1F37" w:rsidP="007F3BF2">
      <w:pPr>
        <w:jc w:val="both"/>
        <w:rPr>
          <w:rFonts w:asciiTheme="minorHAnsi" w:hAnsiTheme="minorHAnsi" w:cstheme="minorHAnsi"/>
          <w:b/>
          <w:bCs/>
        </w:rPr>
      </w:pPr>
      <w:r w:rsidRPr="009D4968">
        <w:rPr>
          <w:rFonts w:asciiTheme="minorHAnsi" w:hAnsiTheme="minorHAnsi" w:cstheme="minorHAnsi"/>
          <w:b/>
          <w:bCs/>
          <w:u w:val="single"/>
        </w:rPr>
        <w:t>ARTICLE 2</w:t>
      </w:r>
      <w:r w:rsidRPr="009D4968">
        <w:rPr>
          <w:rFonts w:asciiTheme="minorHAnsi" w:hAnsiTheme="minorHAnsi" w:cstheme="minorHAnsi"/>
          <w:b/>
          <w:bCs/>
        </w:rPr>
        <w:t xml:space="preserve"> : </w:t>
      </w:r>
      <w:r w:rsidR="009D4968">
        <w:rPr>
          <w:rFonts w:asciiTheme="minorHAnsi" w:hAnsiTheme="minorHAnsi" w:cstheme="minorHAnsi"/>
          <w:b/>
          <w:bCs/>
        </w:rPr>
        <w:t>Modalités de mise en œuvre de la convention</w:t>
      </w:r>
    </w:p>
    <w:tbl>
      <w:tblPr>
        <w:tblStyle w:val="Grilledutableau"/>
        <w:tblW w:w="0" w:type="auto"/>
        <w:tblLook w:val="04A0" w:firstRow="1" w:lastRow="0" w:firstColumn="1" w:lastColumn="0" w:noHBand="0" w:noVBand="1"/>
      </w:tblPr>
      <w:tblGrid>
        <w:gridCol w:w="9650"/>
      </w:tblGrid>
      <w:tr w:rsidR="009D4968" w14:paraId="585A07FD" w14:textId="77777777" w:rsidTr="009D4968">
        <w:tc>
          <w:tcPr>
            <w:tcW w:w="9650" w:type="dxa"/>
          </w:tcPr>
          <w:p w14:paraId="14C8A907" w14:textId="77777777" w:rsidR="009D4968" w:rsidRDefault="009D4968" w:rsidP="007F3BF2">
            <w:pPr>
              <w:jc w:val="both"/>
              <w:rPr>
                <w:rFonts w:asciiTheme="minorHAnsi" w:hAnsiTheme="minorHAnsi" w:cstheme="minorHAnsi"/>
                <w:b/>
                <w:bCs/>
              </w:rPr>
            </w:pPr>
          </w:p>
          <w:p w14:paraId="25617425" w14:textId="77777777" w:rsidR="009D4968" w:rsidRPr="00965046" w:rsidRDefault="009D4968" w:rsidP="009D4968">
            <w:p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14:paraId="26B17F51" w14:textId="77777777" w:rsidR="009D4968" w:rsidRPr="00965046" w:rsidRDefault="009D4968" w:rsidP="009D4968">
            <w:pPr>
              <w:spacing w:after="60"/>
              <w:jc w:val="both"/>
              <w:rPr>
                <w:rFonts w:asciiTheme="minorHAnsi" w:hAnsiTheme="minorHAnsi" w:cstheme="minorHAnsi"/>
                <w:b/>
                <w:bCs/>
                <w:i/>
                <w:iCs/>
                <w:color w:val="FF0000"/>
              </w:rPr>
            </w:pPr>
          </w:p>
          <w:p w14:paraId="026E1208" w14:textId="77777777" w:rsidR="009D4968" w:rsidRPr="00965046" w:rsidRDefault="009D4968" w:rsidP="009D4968">
            <w:pPr>
              <w:spacing w:after="60"/>
              <w:jc w:val="both"/>
              <w:rPr>
                <w:rFonts w:asciiTheme="minorHAnsi" w:hAnsiTheme="minorHAnsi" w:cstheme="minorHAnsi"/>
                <w:b/>
                <w:bCs/>
                <w:i/>
                <w:iCs/>
                <w:color w:val="FF0000"/>
              </w:rPr>
            </w:pPr>
            <w:r>
              <w:rPr>
                <w:rFonts w:asciiTheme="minorHAnsi" w:hAnsiTheme="minorHAnsi" w:cstheme="minorHAnsi"/>
                <w:b/>
                <w:bCs/>
                <w:i/>
                <w:iCs/>
                <w:color w:val="FF0000"/>
              </w:rPr>
              <w:t>L’article</w:t>
            </w:r>
            <w:r w:rsidRPr="00965046">
              <w:rPr>
                <w:rFonts w:asciiTheme="minorHAnsi" w:hAnsiTheme="minorHAnsi" w:cstheme="minorHAnsi"/>
                <w:b/>
                <w:bCs/>
                <w:i/>
                <w:iCs/>
                <w:color w:val="FF0000"/>
              </w:rPr>
              <w:t xml:space="preserve"> peut notamment porter sur :</w:t>
            </w:r>
          </w:p>
          <w:p w14:paraId="53B67AF2" w14:textId="77777777" w:rsidR="009D4968" w:rsidRPr="00965046" w:rsidRDefault="009D4968" w:rsidP="009D4968">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14:paraId="1A977F0B" w14:textId="77777777" w:rsidR="009D4968" w:rsidRPr="00965046" w:rsidRDefault="009D4968" w:rsidP="009D4968">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14:paraId="40F18D68" w14:textId="77777777" w:rsidR="009D4968" w:rsidRPr="00965046" w:rsidRDefault="009D4968" w:rsidP="009D4968">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14:paraId="0DCAA268" w14:textId="77777777" w:rsidR="009D4968" w:rsidRPr="00965046" w:rsidRDefault="009D4968" w:rsidP="009D4968">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14:paraId="31C5182B" w14:textId="77777777" w:rsidR="009D4968" w:rsidRPr="00965046" w:rsidRDefault="009D4968" w:rsidP="009D4968">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14:paraId="08CC6C3F" w14:textId="19912E72" w:rsidR="009D4968" w:rsidRPr="009D4968" w:rsidRDefault="009D4968" w:rsidP="009D4968">
            <w:pPr>
              <w:pStyle w:val="Paragraphedeliste"/>
              <w:numPr>
                <w:ilvl w:val="0"/>
                <w:numId w:val="10"/>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w:t>
            </w:r>
          </w:p>
          <w:p w14:paraId="51878DDC" w14:textId="710931E7" w:rsidR="009D4968" w:rsidRDefault="009D4968" w:rsidP="007F3BF2">
            <w:pPr>
              <w:jc w:val="both"/>
              <w:rPr>
                <w:rFonts w:asciiTheme="minorHAnsi" w:hAnsiTheme="minorHAnsi" w:cstheme="minorHAnsi"/>
                <w:b/>
                <w:bCs/>
              </w:rPr>
            </w:pPr>
          </w:p>
        </w:tc>
      </w:tr>
    </w:tbl>
    <w:p w14:paraId="4A0D4060" w14:textId="796B9284" w:rsidR="009D4968" w:rsidRDefault="009D4968" w:rsidP="007F3BF2">
      <w:pPr>
        <w:jc w:val="both"/>
        <w:rPr>
          <w:rFonts w:asciiTheme="minorHAnsi" w:hAnsiTheme="minorHAnsi" w:cstheme="minorHAnsi"/>
          <w:b/>
          <w:bCs/>
        </w:rPr>
      </w:pPr>
    </w:p>
    <w:p w14:paraId="7209676A" w14:textId="77777777" w:rsidR="009D4968" w:rsidRPr="005F1A90" w:rsidRDefault="009D4968" w:rsidP="009D4968">
      <w:pPr>
        <w:jc w:val="both"/>
        <w:rPr>
          <w:rFonts w:asciiTheme="minorHAnsi" w:hAnsiTheme="minorHAnsi" w:cstheme="minorHAnsi"/>
        </w:rPr>
      </w:pPr>
      <w:r w:rsidRPr="005F1A90">
        <w:rPr>
          <w:rFonts w:asciiTheme="minorHAnsi" w:hAnsiTheme="minorHAnsi" w:cstheme="minorHAnsi"/>
        </w:rPr>
        <w:t>2.1 – …</w:t>
      </w:r>
    </w:p>
    <w:p w14:paraId="6DD139A0" w14:textId="77777777" w:rsidR="009D4968" w:rsidRPr="005F1A90" w:rsidRDefault="009D4968" w:rsidP="009D4968">
      <w:pPr>
        <w:jc w:val="both"/>
        <w:rPr>
          <w:rFonts w:asciiTheme="minorHAnsi" w:hAnsiTheme="minorHAnsi" w:cstheme="minorHAnsi"/>
        </w:rPr>
      </w:pPr>
      <w:r w:rsidRPr="005F1A90">
        <w:rPr>
          <w:rFonts w:asciiTheme="minorHAnsi" w:hAnsiTheme="minorHAnsi" w:cstheme="minorHAnsi"/>
        </w:rPr>
        <w:t>…</w:t>
      </w:r>
    </w:p>
    <w:p w14:paraId="0E9CB387" w14:textId="77777777" w:rsidR="009D4968" w:rsidRPr="005F1A90" w:rsidRDefault="009D4968" w:rsidP="009D4968">
      <w:pPr>
        <w:jc w:val="both"/>
        <w:rPr>
          <w:rFonts w:asciiTheme="minorHAnsi" w:hAnsiTheme="minorHAnsi" w:cstheme="minorHAnsi"/>
        </w:rPr>
      </w:pPr>
      <w:r w:rsidRPr="005F1A90">
        <w:rPr>
          <w:rFonts w:asciiTheme="minorHAnsi" w:hAnsiTheme="minorHAnsi" w:cstheme="minorHAnsi"/>
        </w:rPr>
        <w:t>2.2 – …</w:t>
      </w:r>
    </w:p>
    <w:p w14:paraId="2C9FF406" w14:textId="77777777" w:rsidR="009D4968" w:rsidRPr="005F1A90" w:rsidRDefault="009D4968" w:rsidP="009D4968">
      <w:pPr>
        <w:jc w:val="both"/>
        <w:rPr>
          <w:rFonts w:asciiTheme="minorHAnsi" w:hAnsiTheme="minorHAnsi" w:cstheme="minorHAnsi"/>
        </w:rPr>
      </w:pPr>
      <w:r w:rsidRPr="005F1A90">
        <w:rPr>
          <w:rFonts w:asciiTheme="minorHAnsi" w:hAnsiTheme="minorHAnsi" w:cstheme="minorHAnsi"/>
        </w:rPr>
        <w:t>…</w:t>
      </w:r>
    </w:p>
    <w:p w14:paraId="0F614394" w14:textId="77777777" w:rsidR="009D4968" w:rsidRPr="005F1A90" w:rsidRDefault="009D4968" w:rsidP="009D4968">
      <w:pPr>
        <w:jc w:val="both"/>
        <w:rPr>
          <w:rFonts w:asciiTheme="minorHAnsi" w:hAnsiTheme="minorHAnsi" w:cstheme="minorHAnsi"/>
        </w:rPr>
      </w:pPr>
      <w:r w:rsidRPr="005F1A90">
        <w:rPr>
          <w:rFonts w:asciiTheme="minorHAnsi" w:hAnsiTheme="minorHAnsi" w:cstheme="minorHAnsi"/>
        </w:rPr>
        <w:t>2.3 – …</w:t>
      </w:r>
    </w:p>
    <w:p w14:paraId="216A3D7D" w14:textId="77777777" w:rsidR="009D4968" w:rsidRPr="005F1A90" w:rsidRDefault="009D4968" w:rsidP="009D4968">
      <w:pPr>
        <w:spacing w:after="60"/>
        <w:jc w:val="both"/>
        <w:rPr>
          <w:rFonts w:asciiTheme="minorHAnsi" w:hAnsiTheme="minorHAnsi" w:cstheme="minorHAnsi"/>
          <w:b/>
          <w:bCs/>
        </w:rPr>
      </w:pPr>
      <w:r w:rsidRPr="005F1A90">
        <w:rPr>
          <w:rFonts w:asciiTheme="minorHAnsi" w:hAnsiTheme="minorHAnsi" w:cstheme="minorHAnsi"/>
          <w:b/>
          <w:bCs/>
          <w:u w:val="single"/>
        </w:rPr>
        <w:t>.</w:t>
      </w:r>
      <w:r w:rsidRPr="005F1A90">
        <w:rPr>
          <w:rFonts w:asciiTheme="minorHAnsi" w:hAnsiTheme="minorHAnsi" w:cstheme="minorHAnsi"/>
          <w:b/>
          <w:bCs/>
        </w:rPr>
        <w:t>..</w:t>
      </w:r>
    </w:p>
    <w:p w14:paraId="25375BDF" w14:textId="77777777" w:rsidR="00C40C9D" w:rsidRPr="009D4968" w:rsidRDefault="00C40C9D" w:rsidP="00C40C9D">
      <w:pPr>
        <w:spacing w:after="60"/>
        <w:jc w:val="both"/>
        <w:rPr>
          <w:rFonts w:asciiTheme="minorHAnsi" w:hAnsiTheme="minorHAnsi" w:cstheme="minorHAnsi"/>
          <w:bCs/>
          <w:u w:val="single"/>
        </w:rPr>
      </w:pPr>
    </w:p>
    <w:p w14:paraId="5B62033B" w14:textId="77777777" w:rsidR="002F18B0" w:rsidRPr="009D4968" w:rsidRDefault="002F18B0" w:rsidP="000A1F37">
      <w:pPr>
        <w:spacing w:after="60"/>
        <w:jc w:val="both"/>
        <w:rPr>
          <w:rFonts w:asciiTheme="minorHAnsi" w:hAnsiTheme="minorHAnsi" w:cstheme="minorHAnsi"/>
          <w:b/>
          <w:bCs/>
          <w:u w:val="single"/>
        </w:rPr>
      </w:pPr>
    </w:p>
    <w:p w14:paraId="25364522" w14:textId="75753875" w:rsidR="000A1F37" w:rsidRPr="009D4968" w:rsidRDefault="000A1F37" w:rsidP="000A1F37">
      <w:pPr>
        <w:spacing w:after="60"/>
        <w:jc w:val="both"/>
        <w:rPr>
          <w:rFonts w:asciiTheme="minorHAnsi" w:hAnsiTheme="minorHAnsi" w:cstheme="minorHAnsi"/>
          <w:b/>
          <w:bCs/>
        </w:rPr>
      </w:pPr>
      <w:r w:rsidRPr="009D4968">
        <w:rPr>
          <w:rFonts w:asciiTheme="minorHAnsi" w:hAnsiTheme="minorHAnsi" w:cstheme="minorHAnsi"/>
          <w:b/>
          <w:bCs/>
          <w:u w:val="single"/>
        </w:rPr>
        <w:t>ARTICLE 3</w:t>
      </w:r>
      <w:r w:rsidRPr="009D4968">
        <w:rPr>
          <w:rFonts w:asciiTheme="minorHAnsi" w:hAnsiTheme="minorHAnsi" w:cstheme="minorHAnsi"/>
          <w:b/>
          <w:bCs/>
        </w:rPr>
        <w:t xml:space="preserve"> : </w:t>
      </w:r>
      <w:r w:rsidR="00700F7B" w:rsidRPr="009D4968">
        <w:rPr>
          <w:rFonts w:asciiTheme="minorHAnsi" w:hAnsiTheme="minorHAnsi" w:cstheme="minorHAnsi"/>
          <w:b/>
          <w:bCs/>
        </w:rPr>
        <w:t>Engagement</w:t>
      </w:r>
      <w:r w:rsidR="00F46CCB" w:rsidRPr="009D4968">
        <w:rPr>
          <w:rFonts w:asciiTheme="minorHAnsi" w:hAnsiTheme="minorHAnsi" w:cstheme="minorHAnsi"/>
          <w:b/>
          <w:bCs/>
        </w:rPr>
        <w:t xml:space="preserve">s </w:t>
      </w:r>
      <w:r w:rsidR="00700F7B" w:rsidRPr="009D4968">
        <w:rPr>
          <w:rFonts w:asciiTheme="minorHAnsi" w:hAnsiTheme="minorHAnsi" w:cstheme="minorHAnsi"/>
          <w:b/>
          <w:bCs/>
        </w:rPr>
        <w:t>des parties</w:t>
      </w:r>
      <w:r w:rsidR="00C975E9" w:rsidRPr="009D4968">
        <w:rPr>
          <w:rFonts w:asciiTheme="minorHAnsi" w:hAnsiTheme="minorHAnsi" w:cstheme="minorHAnsi"/>
          <w:b/>
          <w:bCs/>
        </w:rPr>
        <w:t xml:space="preserve"> </w:t>
      </w:r>
    </w:p>
    <w:p w14:paraId="77C10FA4" w14:textId="2762A2E7" w:rsidR="00C975E9" w:rsidRDefault="00C975E9" w:rsidP="000A1F37">
      <w:pPr>
        <w:spacing w:after="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650"/>
      </w:tblGrid>
      <w:tr w:rsidR="009D4968" w14:paraId="66BD06ED" w14:textId="77777777" w:rsidTr="009D4968">
        <w:tc>
          <w:tcPr>
            <w:tcW w:w="9650" w:type="dxa"/>
          </w:tcPr>
          <w:p w14:paraId="5CD8374E" w14:textId="77777777" w:rsidR="009D4968" w:rsidRDefault="009D4968" w:rsidP="000A1F37">
            <w:pPr>
              <w:spacing w:after="60"/>
              <w:jc w:val="both"/>
              <w:rPr>
                <w:rFonts w:asciiTheme="minorHAnsi" w:hAnsiTheme="minorHAnsi" w:cstheme="minorHAnsi"/>
                <w:b/>
                <w:bCs/>
              </w:rPr>
            </w:pPr>
          </w:p>
          <w:p w14:paraId="2CFBA0CD" w14:textId="77777777" w:rsidR="009D4968" w:rsidRDefault="009D4968" w:rsidP="009D4968">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L’article 3</w:t>
            </w:r>
            <w:r w:rsidRPr="00650271">
              <w:rPr>
                <w:rFonts w:asciiTheme="minorHAnsi" w:hAnsiTheme="minorHAnsi" w:cstheme="minorHAnsi"/>
                <w:b/>
                <w:bCs/>
                <w:color w:val="FF0000"/>
                <w:sz w:val="22"/>
                <w:szCs w:val="22"/>
              </w:rPr>
              <w:t xml:space="preserve"> propose des exemples d’engagements types des parties signataires de la présente convention. </w:t>
            </w:r>
          </w:p>
          <w:p w14:paraId="4C54965D" w14:textId="77777777" w:rsidR="009D4968" w:rsidRDefault="009D4968" w:rsidP="009D4968">
            <w:pPr>
              <w:pStyle w:val="Commentaire"/>
              <w:jc w:val="both"/>
              <w:rPr>
                <w:rFonts w:asciiTheme="minorHAnsi" w:hAnsiTheme="minorHAnsi" w:cstheme="minorHAnsi"/>
                <w:b/>
                <w:bCs/>
                <w:color w:val="FF0000"/>
                <w:sz w:val="22"/>
                <w:szCs w:val="22"/>
              </w:rPr>
            </w:pPr>
          </w:p>
          <w:p w14:paraId="641948F9" w14:textId="77777777" w:rsidR="009D4968" w:rsidRDefault="009D4968" w:rsidP="009D4968">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Les engagements proposés</w:t>
            </w:r>
            <w:r>
              <w:rPr>
                <w:rFonts w:asciiTheme="minorHAnsi" w:hAnsiTheme="minorHAnsi" w:cstheme="minorHAnsi"/>
                <w:b/>
                <w:bCs/>
                <w:color w:val="FF0000"/>
                <w:sz w:val="22"/>
                <w:szCs w:val="22"/>
              </w:rPr>
              <w:t xml:space="preserve"> permettent de repréciser les principes qui concourent à une prise en charge de qualité dans les modalités prévues à la convention.</w:t>
            </w:r>
          </w:p>
          <w:p w14:paraId="39115478" w14:textId="77777777" w:rsidR="009D4968" w:rsidRPr="00650271" w:rsidRDefault="009D4968" w:rsidP="009D4968">
            <w:pPr>
              <w:pStyle w:val="Commentaire"/>
              <w:jc w:val="both"/>
              <w:rPr>
                <w:rFonts w:asciiTheme="minorHAnsi" w:hAnsiTheme="minorHAnsi" w:cstheme="minorHAnsi"/>
                <w:b/>
                <w:bCs/>
                <w:color w:val="FF0000"/>
                <w:sz w:val="22"/>
                <w:szCs w:val="22"/>
              </w:rPr>
            </w:pPr>
          </w:p>
          <w:p w14:paraId="68E25B87" w14:textId="77777777" w:rsidR="009D4968" w:rsidRPr="00650271" w:rsidRDefault="009D4968" w:rsidP="009D4968">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Ils peuvent être modulés, supprimés, d’autres peuvent être ajoutés, selon le contexte local propre à l’établissement, et demeurent des </w:t>
            </w:r>
            <w:r>
              <w:rPr>
                <w:rFonts w:asciiTheme="minorHAnsi" w:hAnsiTheme="minorHAnsi" w:cstheme="minorHAnsi"/>
                <w:b/>
                <w:bCs/>
                <w:color w:val="FF0000"/>
                <w:sz w:val="22"/>
                <w:szCs w:val="22"/>
              </w:rPr>
              <w:t>suggestions</w:t>
            </w:r>
            <w:r w:rsidRPr="00650271">
              <w:rPr>
                <w:rFonts w:asciiTheme="minorHAnsi" w:hAnsiTheme="minorHAnsi" w:cstheme="minorHAnsi"/>
                <w:b/>
                <w:bCs/>
                <w:color w:val="FF0000"/>
                <w:sz w:val="22"/>
                <w:szCs w:val="22"/>
              </w:rPr>
              <w:t>.</w:t>
            </w:r>
          </w:p>
          <w:p w14:paraId="4EDE4560" w14:textId="77777777" w:rsidR="009D4968" w:rsidRPr="00650271" w:rsidRDefault="009D4968" w:rsidP="009D4968">
            <w:pPr>
              <w:pStyle w:val="Commentaire"/>
              <w:jc w:val="both"/>
              <w:rPr>
                <w:rFonts w:asciiTheme="minorHAnsi" w:hAnsiTheme="minorHAnsi" w:cstheme="minorHAnsi"/>
                <w:b/>
                <w:bCs/>
                <w:color w:val="FF0000"/>
                <w:sz w:val="22"/>
                <w:szCs w:val="22"/>
              </w:rPr>
            </w:pPr>
          </w:p>
          <w:p w14:paraId="40184CF7" w14:textId="77777777" w:rsidR="009D4968" w:rsidRDefault="009D4968" w:rsidP="009D4968">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lastRenderedPageBreak/>
              <w:t>La conclusion d’une convention, dans le cadre d’un renouvellement ou d’une demande d’autorisation, peut</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ainsi être l’opportunité</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d’</w:t>
            </w:r>
            <w:r w:rsidRPr="00650271">
              <w:rPr>
                <w:rFonts w:asciiTheme="minorHAnsi" w:hAnsiTheme="minorHAnsi" w:cstheme="minorHAnsi"/>
                <w:b/>
                <w:bCs/>
                <w:color w:val="FF0000"/>
                <w:sz w:val="22"/>
                <w:szCs w:val="22"/>
              </w:rPr>
              <w:t>ouvrir une discussion avec le partenaire</w:t>
            </w:r>
            <w:r>
              <w:rPr>
                <w:rFonts w:asciiTheme="minorHAnsi" w:hAnsiTheme="minorHAnsi" w:cstheme="minorHAnsi"/>
                <w:b/>
                <w:bCs/>
                <w:color w:val="FF0000"/>
                <w:sz w:val="22"/>
                <w:szCs w:val="22"/>
              </w:rPr>
              <w:t>,</w:t>
            </w:r>
            <w:r w:rsidRPr="00650271">
              <w:rPr>
                <w:rFonts w:asciiTheme="minorHAnsi" w:hAnsiTheme="minorHAnsi" w:cstheme="minorHAnsi"/>
                <w:b/>
                <w:bCs/>
                <w:color w:val="FF0000"/>
                <w:sz w:val="22"/>
                <w:szCs w:val="22"/>
              </w:rPr>
              <w:t xml:space="preserve"> et éventuellement l’ARS, </w:t>
            </w:r>
            <w:r>
              <w:rPr>
                <w:rFonts w:asciiTheme="minorHAnsi" w:hAnsiTheme="minorHAnsi" w:cstheme="minorHAnsi"/>
                <w:b/>
                <w:bCs/>
                <w:color w:val="FF0000"/>
                <w:sz w:val="22"/>
                <w:szCs w:val="22"/>
              </w:rPr>
              <w:t>sur la coopération sur le territoire.</w:t>
            </w:r>
          </w:p>
          <w:p w14:paraId="7F4D7871" w14:textId="77777777" w:rsidR="009D4968" w:rsidRPr="00650271" w:rsidRDefault="009D4968" w:rsidP="009D4968">
            <w:pPr>
              <w:pStyle w:val="Commentaire"/>
              <w:jc w:val="both"/>
              <w:rPr>
                <w:rFonts w:asciiTheme="minorHAnsi" w:hAnsiTheme="minorHAnsi" w:cstheme="minorHAnsi"/>
                <w:b/>
                <w:bCs/>
                <w:color w:val="FF0000"/>
                <w:sz w:val="22"/>
                <w:szCs w:val="22"/>
              </w:rPr>
            </w:pPr>
          </w:p>
          <w:p w14:paraId="5A1289A6" w14:textId="77777777" w:rsidR="009D4968" w:rsidRDefault="009D4968" w:rsidP="009D4968">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Plusieurs points, directement liés à la présente convention, ou plus généraux, peuvent être </w:t>
            </w:r>
            <w:r>
              <w:rPr>
                <w:rFonts w:asciiTheme="minorHAnsi" w:hAnsiTheme="minorHAnsi" w:cstheme="minorHAnsi"/>
                <w:b/>
                <w:bCs/>
                <w:color w:val="FF0000"/>
                <w:sz w:val="22"/>
                <w:szCs w:val="22"/>
              </w:rPr>
              <w:t>discutés à cette occasion</w:t>
            </w:r>
            <w:r w:rsidRPr="00650271">
              <w:rPr>
                <w:rFonts w:asciiTheme="minorHAnsi" w:hAnsiTheme="minorHAnsi" w:cstheme="minorHAnsi"/>
                <w:b/>
                <w:bCs/>
                <w:color w:val="FF0000"/>
                <w:sz w:val="22"/>
                <w:szCs w:val="22"/>
              </w:rPr>
              <w:t xml:space="preserve">, comme par la participation effective du partenaire à la PDSES, </w:t>
            </w:r>
            <w:r>
              <w:rPr>
                <w:rFonts w:asciiTheme="minorHAnsi" w:hAnsiTheme="minorHAnsi" w:cstheme="minorHAnsi"/>
                <w:b/>
                <w:bCs/>
                <w:color w:val="FF0000"/>
                <w:sz w:val="22"/>
                <w:szCs w:val="22"/>
              </w:rPr>
              <w:t xml:space="preserve">la facilitation de prises en charge en aval par l’une ou l’autre des structures, </w:t>
            </w:r>
            <w:proofErr w:type="spellStart"/>
            <w:r>
              <w:rPr>
                <w:rFonts w:asciiTheme="minorHAnsi" w:hAnsiTheme="minorHAnsi" w:cstheme="minorHAnsi"/>
                <w:b/>
                <w:bCs/>
                <w:color w:val="FF0000"/>
                <w:sz w:val="22"/>
                <w:szCs w:val="22"/>
              </w:rPr>
              <w:t>etc</w:t>
            </w:r>
            <w:proofErr w:type="spellEnd"/>
          </w:p>
          <w:p w14:paraId="56B1314C" w14:textId="6DCE8E77" w:rsidR="009D4968" w:rsidRDefault="009D4968" w:rsidP="000A1F37">
            <w:pPr>
              <w:spacing w:after="60"/>
              <w:jc w:val="both"/>
              <w:rPr>
                <w:rFonts w:asciiTheme="minorHAnsi" w:hAnsiTheme="minorHAnsi" w:cstheme="minorHAnsi"/>
                <w:b/>
                <w:bCs/>
              </w:rPr>
            </w:pPr>
          </w:p>
        </w:tc>
      </w:tr>
    </w:tbl>
    <w:p w14:paraId="0E103AD5" w14:textId="1FADB8B9" w:rsidR="009D4968" w:rsidRDefault="009D4968" w:rsidP="000A1F37">
      <w:pPr>
        <w:spacing w:after="60"/>
        <w:jc w:val="both"/>
        <w:rPr>
          <w:rFonts w:asciiTheme="minorHAnsi" w:hAnsiTheme="minorHAnsi" w:cstheme="minorHAnsi"/>
          <w:b/>
          <w:bCs/>
        </w:rPr>
      </w:pPr>
    </w:p>
    <w:p w14:paraId="669465A6" w14:textId="77777777" w:rsidR="009D4968" w:rsidRPr="009D4968" w:rsidRDefault="009D4968" w:rsidP="000A1F37">
      <w:pPr>
        <w:spacing w:after="60"/>
        <w:jc w:val="both"/>
        <w:rPr>
          <w:rFonts w:asciiTheme="minorHAnsi" w:hAnsiTheme="minorHAnsi" w:cstheme="minorHAnsi"/>
          <w:b/>
          <w:bCs/>
        </w:rPr>
      </w:pPr>
    </w:p>
    <w:p w14:paraId="756F5505" w14:textId="77777777" w:rsidR="00C719EC" w:rsidRPr="009D4968" w:rsidRDefault="00C719EC" w:rsidP="00C719EC">
      <w:pPr>
        <w:pStyle w:val="Paragraphedeliste"/>
        <w:widowControl w:val="0"/>
        <w:numPr>
          <w:ilvl w:val="1"/>
          <w:numId w:val="4"/>
        </w:numPr>
        <w:tabs>
          <w:tab w:val="left" w:pos="628"/>
        </w:tabs>
        <w:autoSpaceDE w:val="0"/>
        <w:autoSpaceDN w:val="0"/>
        <w:spacing w:before="93" w:after="0" w:line="240" w:lineRule="auto"/>
        <w:rPr>
          <w:rFonts w:asciiTheme="minorHAnsi" w:hAnsiTheme="minorHAnsi" w:cstheme="minorHAnsi"/>
        </w:rPr>
      </w:pPr>
      <w:r w:rsidRPr="009D4968">
        <w:rPr>
          <w:rFonts w:asciiTheme="minorHAnsi" w:hAnsiTheme="minorHAnsi" w:cstheme="minorHAnsi"/>
          <w:spacing w:val="-4"/>
          <w:u w:val="single"/>
        </w:rPr>
        <w:t xml:space="preserve">– </w:t>
      </w:r>
      <w:r w:rsidRPr="009D4968">
        <w:rPr>
          <w:rFonts w:asciiTheme="minorHAnsi" w:hAnsiTheme="minorHAnsi" w:cstheme="minorHAnsi"/>
          <w:u w:val="single"/>
        </w:rPr>
        <w:t xml:space="preserve">Engagements réciproques des </w:t>
      </w:r>
      <w:r w:rsidRPr="009D4968">
        <w:rPr>
          <w:rFonts w:asciiTheme="minorHAnsi" w:hAnsiTheme="minorHAnsi" w:cstheme="minorHAnsi"/>
          <w:highlight w:val="yellow"/>
          <w:u w:val="single"/>
        </w:rPr>
        <w:t>établissements 1 et 2</w:t>
      </w:r>
    </w:p>
    <w:p w14:paraId="4B1DA271" w14:textId="6A2DE194" w:rsidR="00C719EC" w:rsidRPr="009D4968" w:rsidRDefault="00C719EC" w:rsidP="00C719EC">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rPr>
        <w:t xml:space="preserve">Afin d’établir la nécessité d’activer le partenariat prévu par la présente convention pour assurer la continuité des soins du patient de </w:t>
      </w:r>
      <w:r w:rsidRPr="009D4968">
        <w:rPr>
          <w:rFonts w:asciiTheme="minorHAnsi" w:hAnsiTheme="minorHAnsi" w:cstheme="minorHAnsi"/>
          <w:highlight w:val="yellow"/>
        </w:rPr>
        <w:t>l’Etablissement 1,</w:t>
      </w:r>
      <w:r w:rsidRPr="009D4968">
        <w:rPr>
          <w:rFonts w:asciiTheme="minorHAnsi" w:hAnsiTheme="minorHAnsi" w:cstheme="minorHAnsi"/>
        </w:rPr>
        <w:t xml:space="preserve"> les équipes médicales de </w:t>
      </w:r>
      <w:r w:rsidRPr="009D4968">
        <w:rPr>
          <w:rFonts w:asciiTheme="minorHAnsi" w:hAnsiTheme="minorHAnsi" w:cstheme="minorHAnsi"/>
          <w:highlight w:val="yellow"/>
        </w:rPr>
        <w:t>l’</w:t>
      </w:r>
      <w:r w:rsidRPr="009D4968">
        <w:rPr>
          <w:rFonts w:asciiTheme="minorHAnsi" w:hAnsiTheme="minorHAnsi" w:cstheme="minorHAnsi"/>
          <w:i/>
          <w:iCs/>
          <w:highlight w:val="yellow"/>
        </w:rPr>
        <w:t>Etablissement 1</w:t>
      </w:r>
      <w:r w:rsidRPr="009D4968">
        <w:rPr>
          <w:rFonts w:asciiTheme="minorHAnsi" w:hAnsiTheme="minorHAnsi" w:cstheme="minorHAnsi"/>
        </w:rPr>
        <w:t xml:space="preserve"> engagent une concertation avec les équipes médicales concernées au sein de </w:t>
      </w:r>
      <w:r w:rsidRPr="009D4968">
        <w:rPr>
          <w:rFonts w:asciiTheme="minorHAnsi" w:hAnsiTheme="minorHAnsi" w:cstheme="minorHAnsi"/>
          <w:highlight w:val="yellow"/>
        </w:rPr>
        <w:t>l’</w:t>
      </w:r>
      <w:r w:rsidRPr="009D4968">
        <w:rPr>
          <w:rFonts w:asciiTheme="minorHAnsi" w:hAnsiTheme="minorHAnsi" w:cstheme="minorHAnsi"/>
          <w:i/>
          <w:iCs/>
          <w:highlight w:val="yellow"/>
        </w:rPr>
        <w:t>Etablissement 2</w:t>
      </w:r>
      <w:r w:rsidRPr="009D4968">
        <w:rPr>
          <w:rFonts w:asciiTheme="minorHAnsi" w:hAnsiTheme="minorHAnsi" w:cstheme="minorHAnsi"/>
        </w:rPr>
        <w:t>.</w:t>
      </w:r>
    </w:p>
    <w:p w14:paraId="4AEDAC2E" w14:textId="77777777" w:rsidR="00C719EC" w:rsidRPr="009D4968" w:rsidRDefault="00C719EC" w:rsidP="00C719EC">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rPr>
        <w:t xml:space="preserve">Dans le cadre de cette concertation, les équipes médicales de </w:t>
      </w:r>
      <w:r w:rsidRPr="009D4968">
        <w:rPr>
          <w:rFonts w:asciiTheme="minorHAnsi" w:hAnsiTheme="minorHAnsi" w:cstheme="minorHAnsi"/>
          <w:highlight w:val="yellow"/>
        </w:rPr>
        <w:t xml:space="preserve">l’établissement 1 </w:t>
      </w:r>
      <w:r w:rsidRPr="009D4968">
        <w:rPr>
          <w:rFonts w:asciiTheme="minorHAnsi" w:hAnsiTheme="minorHAnsi" w:cstheme="minorHAnsi"/>
        </w:rPr>
        <w:t xml:space="preserve">s'assurent que l’orientation du patient vers </w:t>
      </w:r>
      <w:r w:rsidRPr="009D4968">
        <w:rPr>
          <w:rFonts w:asciiTheme="minorHAnsi" w:hAnsiTheme="minorHAnsi" w:cstheme="minorHAnsi"/>
          <w:highlight w:val="yellow"/>
        </w:rPr>
        <w:t xml:space="preserve">l’établissement 2 </w:t>
      </w:r>
      <w:r w:rsidRPr="009D4968">
        <w:rPr>
          <w:rFonts w:asciiTheme="minorHAnsi" w:hAnsiTheme="minorHAnsi" w:cstheme="minorHAnsi"/>
        </w:rPr>
        <w:t xml:space="preserve">est indispensable du fait des besoins spécifiques liés à sa prise en charge et que ceux-ci correspondent aux segments d’activité visés et circonscrits par l’article 1 ci-dessus. </w:t>
      </w:r>
    </w:p>
    <w:p w14:paraId="01E31056" w14:textId="2B03E8D2" w:rsidR="00C719EC" w:rsidRPr="009D4968" w:rsidRDefault="00C719EC" w:rsidP="00C719EC">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14:paraId="7EF66331" w14:textId="77777777" w:rsidR="00C719EC" w:rsidRPr="009D4968" w:rsidRDefault="00C719EC" w:rsidP="00C719EC">
      <w:pPr>
        <w:widowControl w:val="0"/>
        <w:autoSpaceDE w:val="0"/>
        <w:autoSpaceDN w:val="0"/>
        <w:spacing w:before="93" w:after="0" w:line="240" w:lineRule="auto"/>
        <w:jc w:val="both"/>
        <w:rPr>
          <w:rFonts w:asciiTheme="minorHAnsi" w:hAnsiTheme="minorHAnsi" w:cstheme="minorHAnsi"/>
          <w:color w:val="FF0000"/>
        </w:rPr>
      </w:pPr>
    </w:p>
    <w:p w14:paraId="4D485899" w14:textId="2E842F2E" w:rsidR="00C719EC" w:rsidRPr="009D4968" w:rsidRDefault="00C719EC" w:rsidP="00C719EC">
      <w:pPr>
        <w:jc w:val="both"/>
        <w:rPr>
          <w:rFonts w:asciiTheme="minorHAnsi" w:hAnsiTheme="minorHAnsi" w:cstheme="minorHAnsi"/>
        </w:rPr>
      </w:pPr>
      <w:r w:rsidRPr="009D4968">
        <w:rPr>
          <w:rFonts w:asciiTheme="minorHAnsi" w:hAnsiTheme="minorHAnsi" w:cstheme="minorHAnsi"/>
        </w:rPr>
        <w:t xml:space="preserve">Les parties </w:t>
      </w:r>
      <w:r w:rsidR="008744BD" w:rsidRPr="009D4968">
        <w:rPr>
          <w:rFonts w:asciiTheme="minorHAnsi" w:hAnsiTheme="minorHAnsi" w:cstheme="minorHAnsi"/>
        </w:rPr>
        <w:t>s’appu</w:t>
      </w:r>
      <w:r w:rsidR="00D40694" w:rsidRPr="009D4968">
        <w:rPr>
          <w:rFonts w:asciiTheme="minorHAnsi" w:hAnsiTheme="minorHAnsi" w:cstheme="minorHAnsi"/>
        </w:rPr>
        <w:t>i</w:t>
      </w:r>
      <w:r w:rsidR="008744BD" w:rsidRPr="009D4968">
        <w:rPr>
          <w:rFonts w:asciiTheme="minorHAnsi" w:hAnsiTheme="minorHAnsi" w:cstheme="minorHAnsi"/>
        </w:rPr>
        <w:t>ent</w:t>
      </w:r>
      <w:r w:rsidRPr="009D4968">
        <w:rPr>
          <w:rFonts w:asciiTheme="minorHAnsi" w:hAnsiTheme="minorHAnsi" w:cstheme="minorHAnsi"/>
        </w:rPr>
        <w:t xml:space="preserve"> </w:t>
      </w:r>
      <w:r w:rsidR="00D40694" w:rsidRPr="009D4968">
        <w:rPr>
          <w:rFonts w:asciiTheme="minorHAnsi" w:hAnsiTheme="minorHAnsi" w:cstheme="minorHAnsi"/>
        </w:rPr>
        <w:t>sur</w:t>
      </w:r>
      <w:r w:rsidRPr="009D4968">
        <w:rPr>
          <w:rFonts w:asciiTheme="minorHAnsi" w:hAnsiTheme="minorHAnsi" w:cstheme="minorHAnsi"/>
        </w:rPr>
        <w:t xml:space="preserve"> </w:t>
      </w:r>
      <w:r w:rsidR="00D40694" w:rsidRPr="009D4968">
        <w:rPr>
          <w:rFonts w:asciiTheme="minorHAnsi" w:hAnsiTheme="minorHAnsi" w:cstheme="minorHAnsi"/>
        </w:rPr>
        <w:t>d</w:t>
      </w:r>
      <w:r w:rsidRPr="009D4968">
        <w:rPr>
          <w:rFonts w:asciiTheme="minorHAnsi" w:hAnsiTheme="minorHAnsi" w:cstheme="minorHAnsi"/>
        </w:rPr>
        <w:t xml:space="preserve">es outils de communication facilitant la coordination des soins, l’information et les discussions entre équipes médicales des deux établissements sur la pertinence, les modalités de la prise en charge ainsi que sur les évolutions de l’état de santé du patient dans le service. </w:t>
      </w:r>
    </w:p>
    <w:p w14:paraId="6B7BB17B" w14:textId="77777777" w:rsidR="00C719EC" w:rsidRPr="009D4968" w:rsidRDefault="00C719EC" w:rsidP="00C719EC">
      <w:pPr>
        <w:jc w:val="both"/>
        <w:rPr>
          <w:rFonts w:asciiTheme="minorHAnsi" w:hAnsiTheme="minorHAnsi" w:cstheme="minorHAnsi"/>
        </w:rPr>
      </w:pPr>
      <w:r w:rsidRPr="009D4968">
        <w:rPr>
          <w:rFonts w:asciiTheme="minorHAnsi" w:hAnsiTheme="minorHAnsi" w:cstheme="minorHAnsi"/>
        </w:rPr>
        <w:t xml:space="preserve">Chaque transfert de patient est notifié à l’autre établissement, au mieux, 48 heures à l’avance par téléphone, afin d’organiser l’accueil du patient par l’équipe médicale et soignante dans les meilleures conditions. </w:t>
      </w:r>
    </w:p>
    <w:p w14:paraId="27848C58" w14:textId="58D350EE" w:rsidR="00C719EC" w:rsidRPr="009D4968" w:rsidRDefault="00C719EC" w:rsidP="00C719EC">
      <w:pPr>
        <w:pStyle w:val="Corpsdetexte"/>
        <w:spacing w:before="177" w:line="254" w:lineRule="auto"/>
        <w:ind w:right="397"/>
        <w:jc w:val="both"/>
        <w:rPr>
          <w:rFonts w:asciiTheme="minorHAnsi" w:hAnsiTheme="minorHAnsi" w:cstheme="minorHAnsi"/>
        </w:rPr>
      </w:pPr>
      <w:r w:rsidRPr="009D4968">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9D4968">
        <w:rPr>
          <w:rFonts w:asciiTheme="minorHAnsi" w:hAnsiTheme="minorHAnsi" w:cstheme="minorHAnsi"/>
        </w:rPr>
        <w:t>.</w:t>
      </w:r>
    </w:p>
    <w:p w14:paraId="232398E3" w14:textId="77777777" w:rsidR="00C719EC" w:rsidRPr="009D4968" w:rsidRDefault="00C719EC" w:rsidP="00C719EC">
      <w:pPr>
        <w:pStyle w:val="Corpsdetexte"/>
        <w:spacing w:before="177" w:line="254" w:lineRule="auto"/>
        <w:ind w:right="397"/>
        <w:jc w:val="both"/>
        <w:rPr>
          <w:rFonts w:asciiTheme="minorHAnsi" w:hAnsiTheme="minorHAnsi" w:cstheme="minorHAnsi"/>
        </w:rPr>
      </w:pPr>
    </w:p>
    <w:p w14:paraId="02B8B4C0" w14:textId="22B7C059" w:rsidR="00C975E9" w:rsidRPr="009D4968" w:rsidRDefault="4116F675" w:rsidP="002E3C3B">
      <w:pPr>
        <w:pStyle w:val="Paragraphedeliste"/>
        <w:widowControl w:val="0"/>
        <w:numPr>
          <w:ilvl w:val="1"/>
          <w:numId w:val="4"/>
        </w:numPr>
        <w:tabs>
          <w:tab w:val="left" w:pos="628"/>
        </w:tabs>
        <w:autoSpaceDE w:val="0"/>
        <w:autoSpaceDN w:val="0"/>
        <w:spacing w:before="93" w:after="0" w:line="240" w:lineRule="auto"/>
        <w:rPr>
          <w:rFonts w:asciiTheme="minorHAnsi" w:hAnsiTheme="minorHAnsi" w:cstheme="minorHAnsi"/>
        </w:rPr>
      </w:pPr>
      <w:r w:rsidRPr="009D4968">
        <w:rPr>
          <w:rFonts w:asciiTheme="minorHAnsi" w:hAnsiTheme="minorHAnsi" w:cstheme="minorHAnsi"/>
          <w:u w:val="single"/>
        </w:rPr>
        <w:t>Engagement</w:t>
      </w:r>
      <w:r w:rsidR="000C3113" w:rsidRPr="009D4968">
        <w:rPr>
          <w:rFonts w:asciiTheme="minorHAnsi" w:hAnsiTheme="minorHAnsi" w:cstheme="minorHAnsi"/>
          <w:u w:val="single"/>
        </w:rPr>
        <w:t xml:space="preserve">s </w:t>
      </w:r>
      <w:r w:rsidRPr="009D4968">
        <w:rPr>
          <w:rFonts w:asciiTheme="minorHAnsi" w:hAnsiTheme="minorHAnsi" w:cstheme="minorHAnsi"/>
          <w:u w:val="single"/>
        </w:rPr>
        <w:t>de l’Etablissement 1</w:t>
      </w:r>
    </w:p>
    <w:p w14:paraId="0A367749" w14:textId="4358F045" w:rsidR="00E35EFB" w:rsidRPr="009D4968" w:rsidRDefault="00E35EFB" w:rsidP="00E35EFB">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i/>
          <w:highlight w:val="yellow"/>
        </w:rPr>
        <w:t>L’Etablissement 1</w:t>
      </w:r>
      <w:r w:rsidRPr="009D4968">
        <w:rPr>
          <w:rFonts w:asciiTheme="minorHAnsi" w:hAnsiTheme="minorHAnsi" w:cstheme="minorHAnsi"/>
        </w:rPr>
        <w:t xml:space="preserve"> s’engage à solliciter </w:t>
      </w:r>
      <w:r w:rsidRPr="009D4968">
        <w:rPr>
          <w:rFonts w:asciiTheme="minorHAnsi" w:hAnsiTheme="minorHAnsi" w:cstheme="minorHAnsi"/>
          <w:i/>
          <w:highlight w:val="yellow"/>
        </w:rPr>
        <w:t>l’Etablissement 2</w:t>
      </w:r>
      <w:r w:rsidRPr="009D4968">
        <w:rPr>
          <w:rFonts w:asciiTheme="minorHAnsi" w:hAnsiTheme="minorHAnsi" w:cstheme="minorHAnsi"/>
        </w:rPr>
        <w:t xml:space="preserve"> dans le cadre des modalités prévues par la présente convention en cas de nécessité relative à la prise en charge médicale d’un patient.</w:t>
      </w:r>
    </w:p>
    <w:p w14:paraId="668AE044" w14:textId="3D4AACA0" w:rsidR="00E35EFB" w:rsidRPr="009D4968" w:rsidRDefault="00E35EFB" w:rsidP="00E35EFB">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highlight w:val="yellow"/>
        </w:rPr>
        <w:t>L’</w:t>
      </w:r>
      <w:r w:rsidRPr="009D4968">
        <w:rPr>
          <w:rFonts w:asciiTheme="minorHAnsi" w:hAnsiTheme="minorHAnsi" w:cstheme="minorHAnsi"/>
          <w:i/>
          <w:highlight w:val="yellow"/>
        </w:rPr>
        <w:t>Etablissement 1</w:t>
      </w:r>
      <w:r w:rsidRPr="009D4968">
        <w:rPr>
          <w:rFonts w:asciiTheme="minorHAnsi" w:hAnsiTheme="minorHAnsi" w:cstheme="minorHAnsi"/>
        </w:rPr>
        <w:t xml:space="preserve"> s’engage à poursuivre la prise en charge du patient au sein de son établissement une fois que la prise en charge dans </w:t>
      </w:r>
      <w:r w:rsidRPr="009D4968">
        <w:rPr>
          <w:rFonts w:asciiTheme="minorHAnsi" w:hAnsiTheme="minorHAnsi" w:cstheme="minorHAnsi"/>
          <w:highlight w:val="yellow"/>
        </w:rPr>
        <w:t>l’</w:t>
      </w:r>
      <w:r w:rsidRPr="009D4968">
        <w:rPr>
          <w:rFonts w:asciiTheme="minorHAnsi" w:hAnsiTheme="minorHAnsi" w:cstheme="minorHAnsi"/>
          <w:i/>
          <w:highlight w:val="yellow"/>
        </w:rPr>
        <w:t>Etablissement 2</w:t>
      </w:r>
      <w:r w:rsidRPr="009D4968">
        <w:rPr>
          <w:rFonts w:asciiTheme="minorHAnsi" w:hAnsiTheme="minorHAnsi" w:cstheme="minorHAnsi"/>
          <w:iCs/>
        </w:rPr>
        <w:t xml:space="preserve"> aura été réalisée,</w:t>
      </w:r>
      <w:r w:rsidRPr="009D4968">
        <w:rPr>
          <w:rFonts w:asciiTheme="minorHAnsi" w:hAnsiTheme="minorHAnsi" w:cstheme="minorHAnsi"/>
        </w:rPr>
        <w:t xml:space="preserve"> selon les modalités prévues à la présente convention. </w:t>
      </w:r>
    </w:p>
    <w:p w14:paraId="78CA8C1B" w14:textId="3BDD5AAB" w:rsidR="00E35EFB" w:rsidRDefault="00E35EFB" w:rsidP="00E35EFB">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rPr>
        <w:t xml:space="preserve">Afin d’assurer la continuité des soins du patient, la poursuite de la prise en charge au sein de </w:t>
      </w:r>
      <w:r w:rsidRPr="009D4968">
        <w:rPr>
          <w:rFonts w:asciiTheme="minorHAnsi" w:hAnsiTheme="minorHAnsi" w:cstheme="minorHAnsi"/>
          <w:highlight w:val="yellow"/>
        </w:rPr>
        <w:t>l’</w:t>
      </w:r>
      <w:r w:rsidRPr="009D4968">
        <w:rPr>
          <w:rFonts w:asciiTheme="minorHAnsi" w:hAnsiTheme="minorHAnsi" w:cstheme="minorHAnsi"/>
          <w:i/>
          <w:iCs/>
          <w:highlight w:val="yellow"/>
        </w:rPr>
        <w:t>Etablissement 1</w:t>
      </w:r>
      <w:r w:rsidRPr="009D4968">
        <w:rPr>
          <w:rFonts w:asciiTheme="minorHAnsi" w:hAnsiTheme="minorHAnsi" w:cstheme="minorHAnsi"/>
        </w:rPr>
        <w:t xml:space="preserve"> se fait sans délai après le passage du patient au sein de </w:t>
      </w:r>
      <w:r w:rsidRPr="009D4968">
        <w:rPr>
          <w:rFonts w:asciiTheme="minorHAnsi" w:hAnsiTheme="minorHAnsi" w:cstheme="minorHAnsi"/>
          <w:highlight w:val="yellow"/>
        </w:rPr>
        <w:t>l’</w:t>
      </w:r>
      <w:r w:rsidRPr="009D4968">
        <w:rPr>
          <w:rFonts w:asciiTheme="minorHAnsi" w:hAnsiTheme="minorHAnsi" w:cstheme="minorHAnsi"/>
          <w:i/>
          <w:iCs/>
          <w:highlight w:val="yellow"/>
        </w:rPr>
        <w:t>Etablissement 2</w:t>
      </w:r>
      <w:r w:rsidRPr="009D4968">
        <w:rPr>
          <w:rFonts w:asciiTheme="minorHAnsi" w:hAnsiTheme="minorHAnsi" w:cstheme="minorHAnsi"/>
        </w:rPr>
        <w:t xml:space="preserve">. Il ne pourra pas être opposé d’arguments relatifs à l’horaire ou au jour de la fin de la prise en charge dans l’établissement 2 pour justifier qu’elle ne soit pas poursuivie dans </w:t>
      </w:r>
      <w:r w:rsidRPr="009D4968">
        <w:rPr>
          <w:rFonts w:asciiTheme="minorHAnsi" w:hAnsiTheme="minorHAnsi" w:cstheme="minorHAnsi"/>
          <w:highlight w:val="yellow"/>
        </w:rPr>
        <w:t>l’</w:t>
      </w:r>
      <w:r w:rsidRPr="009D4968">
        <w:rPr>
          <w:rFonts w:asciiTheme="minorHAnsi" w:hAnsiTheme="minorHAnsi" w:cstheme="minorHAnsi"/>
          <w:i/>
          <w:iCs/>
          <w:highlight w:val="yellow"/>
        </w:rPr>
        <w:t>Etablissement 1</w:t>
      </w:r>
      <w:r w:rsidRPr="009D4968">
        <w:rPr>
          <w:rFonts w:asciiTheme="minorHAnsi" w:hAnsiTheme="minorHAnsi" w:cstheme="minorHAnsi"/>
          <w:i/>
          <w:iCs/>
        </w:rPr>
        <w:t xml:space="preserve"> </w:t>
      </w:r>
      <w:r w:rsidRPr="009D4968">
        <w:rPr>
          <w:rFonts w:asciiTheme="minorHAnsi" w:hAnsiTheme="minorHAnsi" w:cstheme="minorHAnsi"/>
        </w:rPr>
        <w:t>(soir, Week end, jour férié).</w:t>
      </w:r>
    </w:p>
    <w:p w14:paraId="3F28EA65" w14:textId="77777777" w:rsidR="009D4968" w:rsidRPr="005F1A90" w:rsidRDefault="009D4968" w:rsidP="009D4968">
      <w:pPr>
        <w:widowControl w:val="0"/>
        <w:autoSpaceDE w:val="0"/>
        <w:autoSpaceDN w:val="0"/>
        <w:spacing w:before="93" w:after="0" w:line="240" w:lineRule="auto"/>
        <w:jc w:val="both"/>
        <w:rPr>
          <w:rFonts w:asciiTheme="minorHAnsi" w:hAnsiTheme="minorHAnsi" w:cstheme="minorHAnsi"/>
        </w:rPr>
      </w:pPr>
      <w:bookmarkStart w:id="18" w:name="_Hlk152945338"/>
      <w:r>
        <w:rPr>
          <w:rFonts w:asciiTheme="minorHAnsi" w:hAnsiTheme="minorHAnsi" w:cstheme="minorHAnsi"/>
        </w:rPr>
        <w:t xml:space="preserve">Le cas échéant, afin de faciliter la mise en œuvre de la présente convention et de permettre à </w:t>
      </w:r>
      <w:r w:rsidRPr="00C44BA7">
        <w:rPr>
          <w:rFonts w:asciiTheme="minorHAnsi" w:hAnsiTheme="minorHAnsi" w:cstheme="minorHAnsi"/>
          <w:highlight w:val="yellow"/>
        </w:rPr>
        <w:t>l’Etablissement 2</w:t>
      </w:r>
      <w:r>
        <w:rPr>
          <w:rFonts w:asciiTheme="minorHAnsi" w:hAnsiTheme="minorHAnsi" w:cstheme="minorHAnsi"/>
        </w:rPr>
        <w:t xml:space="preserve"> d’assurer ses obligations de permanence et de continuité des soins, les établissements s’accordent pour que des prises en charge d’aval puissent être réalisées de </w:t>
      </w:r>
      <w:r w:rsidRPr="00C44BA7">
        <w:rPr>
          <w:rFonts w:asciiTheme="minorHAnsi" w:hAnsiTheme="minorHAnsi" w:cstheme="minorHAnsi"/>
          <w:i/>
          <w:iCs/>
          <w:highlight w:val="yellow"/>
        </w:rPr>
        <w:t>l’Etablissement 2</w:t>
      </w:r>
      <w:r>
        <w:rPr>
          <w:rFonts w:asciiTheme="minorHAnsi" w:hAnsiTheme="minorHAnsi" w:cstheme="minorHAnsi"/>
        </w:rPr>
        <w:t xml:space="preserve"> vers </w:t>
      </w:r>
      <w:r w:rsidRPr="00C44BA7">
        <w:rPr>
          <w:rFonts w:asciiTheme="minorHAnsi" w:hAnsiTheme="minorHAnsi" w:cstheme="minorHAnsi"/>
          <w:i/>
          <w:iCs/>
          <w:highlight w:val="yellow"/>
        </w:rPr>
        <w:t>l’Etablissement 1</w:t>
      </w:r>
      <w:r>
        <w:rPr>
          <w:rFonts w:asciiTheme="minorHAnsi" w:hAnsiTheme="minorHAnsi" w:cstheme="minorHAnsi"/>
        </w:rPr>
        <w:t>, sous réserve de la compatibilité de l’état de santé des patients.</w:t>
      </w:r>
    </w:p>
    <w:bookmarkEnd w:id="18"/>
    <w:p w14:paraId="35EC23DF" w14:textId="77777777" w:rsidR="009D4968" w:rsidRPr="009D4968" w:rsidRDefault="009D4968" w:rsidP="00E35EFB">
      <w:pPr>
        <w:widowControl w:val="0"/>
        <w:autoSpaceDE w:val="0"/>
        <w:autoSpaceDN w:val="0"/>
        <w:spacing w:before="93" w:after="0" w:line="240" w:lineRule="auto"/>
        <w:jc w:val="both"/>
        <w:rPr>
          <w:rFonts w:asciiTheme="minorHAnsi" w:hAnsiTheme="minorHAnsi" w:cstheme="minorHAnsi"/>
        </w:rPr>
      </w:pPr>
    </w:p>
    <w:p w14:paraId="0D6DEE3C" w14:textId="4BBF1B24" w:rsidR="00E35EFB" w:rsidRDefault="00E35EFB" w:rsidP="00E35EFB">
      <w:pPr>
        <w:widowControl w:val="0"/>
        <w:autoSpaceDE w:val="0"/>
        <w:autoSpaceDN w:val="0"/>
        <w:spacing w:before="93" w:after="0" w:line="240" w:lineRule="auto"/>
        <w:jc w:val="both"/>
        <w:rPr>
          <w:rFonts w:asciiTheme="minorHAnsi" w:hAnsiTheme="minorHAnsi" w:cstheme="minorHAnsi"/>
        </w:rPr>
      </w:pPr>
      <w:r w:rsidRPr="009D4968">
        <w:rPr>
          <w:rFonts w:asciiTheme="minorHAnsi" w:hAnsiTheme="minorHAnsi" w:cstheme="minorHAnsi"/>
          <w:highlight w:val="yellow"/>
        </w:rPr>
        <w:t>L’</w:t>
      </w:r>
      <w:r w:rsidRPr="009D4968">
        <w:rPr>
          <w:rFonts w:asciiTheme="minorHAnsi" w:hAnsiTheme="minorHAnsi" w:cstheme="minorHAnsi"/>
          <w:i/>
          <w:highlight w:val="yellow"/>
        </w:rPr>
        <w:t>Etablissement 1</w:t>
      </w:r>
      <w:r w:rsidRPr="009D4968">
        <w:rPr>
          <w:rFonts w:asciiTheme="minorHAnsi" w:hAnsiTheme="minorHAnsi" w:cstheme="minorHAnsi"/>
        </w:rPr>
        <w:t xml:space="preserve"> s’engage à ne pas solliciter une mise en œuvre de la présente convention pour des situations pouvant être prises en charge sur site ou qui dépasseraient le périmètre défini à l’article 1 de la présente convention. </w:t>
      </w:r>
    </w:p>
    <w:p w14:paraId="7D810E10" w14:textId="77777777" w:rsidR="00840F73" w:rsidRPr="009D4968" w:rsidRDefault="00840F73" w:rsidP="00E35EFB">
      <w:pPr>
        <w:widowControl w:val="0"/>
        <w:autoSpaceDE w:val="0"/>
        <w:autoSpaceDN w:val="0"/>
        <w:spacing w:before="93" w:after="0" w:line="240" w:lineRule="auto"/>
        <w:jc w:val="both"/>
        <w:rPr>
          <w:rFonts w:asciiTheme="minorHAnsi" w:hAnsiTheme="minorHAnsi" w:cstheme="minorHAnsi"/>
        </w:rPr>
      </w:pPr>
    </w:p>
    <w:p w14:paraId="44D78067" w14:textId="1FDBB999" w:rsidR="00E35EFB" w:rsidRPr="009D4968" w:rsidRDefault="0665C26A" w:rsidP="00E35EFB">
      <w:pPr>
        <w:pStyle w:val="Paragraphedeliste"/>
        <w:numPr>
          <w:ilvl w:val="1"/>
          <w:numId w:val="4"/>
        </w:numPr>
        <w:jc w:val="both"/>
        <w:rPr>
          <w:rFonts w:asciiTheme="minorHAnsi" w:hAnsiTheme="minorHAnsi" w:cstheme="minorHAnsi"/>
          <w:u w:val="single"/>
        </w:rPr>
      </w:pPr>
      <w:r w:rsidRPr="009D4968">
        <w:rPr>
          <w:rFonts w:asciiTheme="minorHAnsi" w:hAnsiTheme="minorHAnsi" w:cstheme="minorHAnsi"/>
          <w:u w:val="single"/>
        </w:rPr>
        <w:t>– Engagement</w:t>
      </w:r>
      <w:r w:rsidR="00840F73">
        <w:rPr>
          <w:rFonts w:asciiTheme="minorHAnsi" w:hAnsiTheme="minorHAnsi" w:cstheme="minorHAnsi"/>
          <w:u w:val="single"/>
        </w:rPr>
        <w:t xml:space="preserve">s </w:t>
      </w:r>
      <w:r w:rsidRPr="009D4968">
        <w:rPr>
          <w:rFonts w:asciiTheme="minorHAnsi" w:hAnsiTheme="minorHAnsi" w:cstheme="minorHAnsi"/>
          <w:u w:val="single"/>
        </w:rPr>
        <w:t xml:space="preserve">de </w:t>
      </w:r>
      <w:r w:rsidRPr="009D4968">
        <w:rPr>
          <w:rFonts w:asciiTheme="minorHAnsi" w:hAnsiTheme="minorHAnsi" w:cstheme="minorHAnsi"/>
          <w:highlight w:val="yellow"/>
          <w:u w:val="single"/>
        </w:rPr>
        <w:t>l’Etablissement 2</w:t>
      </w:r>
    </w:p>
    <w:p w14:paraId="7D74C49D" w14:textId="378AF17E" w:rsidR="00E35EFB" w:rsidRPr="009D4968" w:rsidRDefault="00E35EFB" w:rsidP="00E35EFB">
      <w:pPr>
        <w:jc w:val="both"/>
        <w:rPr>
          <w:rFonts w:asciiTheme="minorHAnsi" w:hAnsiTheme="minorHAnsi" w:cstheme="minorHAnsi"/>
          <w:u w:val="single"/>
        </w:rPr>
      </w:pPr>
      <w:r w:rsidRPr="009D4968">
        <w:rPr>
          <w:rFonts w:asciiTheme="minorHAnsi" w:hAnsiTheme="minorHAnsi" w:cstheme="minorHAnsi"/>
        </w:rPr>
        <w:t xml:space="preserve">Après discussion avec l’équipe médicale de </w:t>
      </w:r>
      <w:r w:rsidRPr="009D4968">
        <w:rPr>
          <w:rFonts w:asciiTheme="minorHAnsi" w:hAnsiTheme="minorHAnsi" w:cstheme="minorHAnsi"/>
          <w:highlight w:val="yellow"/>
        </w:rPr>
        <w:t xml:space="preserve">l’établissement 1 </w:t>
      </w:r>
      <w:r w:rsidRPr="009D4968">
        <w:rPr>
          <w:rFonts w:asciiTheme="minorHAnsi" w:hAnsiTheme="minorHAnsi" w:cstheme="minorHAnsi"/>
        </w:rPr>
        <w:t xml:space="preserve">sur la pertinence et les modalités de la prise en charge d’un patient, </w:t>
      </w:r>
      <w:r w:rsidRPr="009D4968">
        <w:rPr>
          <w:rFonts w:asciiTheme="minorHAnsi" w:hAnsiTheme="minorHAnsi" w:cstheme="minorHAnsi"/>
          <w:highlight w:val="yellow"/>
        </w:rPr>
        <w:t>l</w:t>
      </w:r>
      <w:r w:rsidRPr="009D4968">
        <w:rPr>
          <w:rFonts w:asciiTheme="minorHAnsi" w:hAnsiTheme="minorHAnsi" w:cstheme="minorHAnsi"/>
          <w:i/>
          <w:highlight w:val="yellow"/>
        </w:rPr>
        <w:t>’Etablissement 2</w:t>
      </w:r>
      <w:r w:rsidRPr="009D4968">
        <w:rPr>
          <w:rFonts w:asciiTheme="minorHAnsi" w:hAnsiTheme="minorHAnsi" w:cstheme="minorHAnsi"/>
          <w:i/>
        </w:rPr>
        <w:t xml:space="preserve"> </w:t>
      </w:r>
      <w:r w:rsidRPr="009D4968">
        <w:rPr>
          <w:rFonts w:asciiTheme="minorHAnsi" w:hAnsiTheme="minorHAnsi"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03A7C2E2" w14:textId="1A6FB835" w:rsidR="00E35EFB" w:rsidRPr="009D4968" w:rsidRDefault="00E35EFB" w:rsidP="00E35EFB">
      <w:pPr>
        <w:jc w:val="both"/>
        <w:rPr>
          <w:rFonts w:asciiTheme="minorHAnsi" w:hAnsiTheme="minorHAnsi" w:cstheme="minorHAnsi"/>
        </w:rPr>
      </w:pPr>
      <w:r w:rsidRPr="009D4968">
        <w:rPr>
          <w:rFonts w:asciiTheme="minorHAnsi" w:hAnsiTheme="minorHAnsi" w:cstheme="minorHAnsi"/>
          <w:highlight w:val="yellow"/>
        </w:rPr>
        <w:t>L’</w:t>
      </w:r>
      <w:r w:rsidRPr="009D4968">
        <w:rPr>
          <w:rFonts w:asciiTheme="minorHAnsi" w:hAnsiTheme="minorHAnsi" w:cstheme="minorHAnsi"/>
          <w:i/>
          <w:highlight w:val="yellow"/>
        </w:rPr>
        <w:t>Etablissement 2</w:t>
      </w:r>
      <w:r w:rsidRPr="009D4968">
        <w:rPr>
          <w:rFonts w:asciiTheme="minorHAnsi" w:hAnsiTheme="minorHAnsi" w:cstheme="minorHAnsi"/>
        </w:rPr>
        <w:t xml:space="preserve"> s’engage à prendre en charge les patients de </w:t>
      </w:r>
      <w:r w:rsidRPr="009D4968">
        <w:rPr>
          <w:rFonts w:asciiTheme="minorHAnsi" w:hAnsiTheme="minorHAnsi" w:cstheme="minorHAnsi"/>
          <w:i/>
          <w:highlight w:val="yellow"/>
        </w:rPr>
        <w:t>l’Etablissement 1</w:t>
      </w:r>
      <w:r w:rsidRPr="009D4968">
        <w:rPr>
          <w:rFonts w:asciiTheme="minorHAnsi" w:hAnsiTheme="minorHAnsi" w:cstheme="minorHAnsi"/>
        </w:rPr>
        <w:t xml:space="preserve">, sous réserve que leur état de santé le permette, dès lors que les besoins relatifs à leur prise en charge répondent aux modalités de coopération prévues à la présente convention. </w:t>
      </w:r>
      <w:bookmarkStart w:id="19" w:name="_Hlk152780272"/>
      <w:r w:rsidR="002D7109" w:rsidRPr="009D4968">
        <w:rPr>
          <w:rFonts w:asciiTheme="minorHAnsi" w:hAnsiTheme="minorHAnsi" w:cstheme="minorHAnsi"/>
        </w:rPr>
        <w:t xml:space="preserve">Dans le cadre et selon les limites de la procédure </w:t>
      </w:r>
      <w:r w:rsidR="009D4968" w:rsidRPr="009D4968">
        <w:rPr>
          <w:rFonts w:asciiTheme="minorHAnsi" w:hAnsiTheme="minorHAnsi" w:cstheme="minorHAnsi"/>
        </w:rPr>
        <w:t>hôpital en tension</w:t>
      </w:r>
      <w:r w:rsidR="002D7109" w:rsidRPr="009D4968">
        <w:rPr>
          <w:rFonts w:asciiTheme="minorHAnsi" w:hAnsiTheme="minorHAnsi" w:cstheme="minorHAnsi"/>
        </w:rPr>
        <w:t>, il se réserve toutefois la possibilité de refuser un patient.</w:t>
      </w:r>
      <w:bookmarkEnd w:id="19"/>
    </w:p>
    <w:p w14:paraId="55EC17B7" w14:textId="77777777" w:rsidR="00E35EFB" w:rsidRPr="009D4968" w:rsidRDefault="00E35EFB" w:rsidP="00E35EFB">
      <w:pPr>
        <w:jc w:val="both"/>
        <w:rPr>
          <w:rFonts w:asciiTheme="minorHAnsi" w:hAnsiTheme="minorHAnsi" w:cstheme="minorHAnsi"/>
        </w:rPr>
      </w:pPr>
      <w:r w:rsidRPr="009D4968">
        <w:rPr>
          <w:rFonts w:asciiTheme="minorHAnsi" w:hAnsiTheme="minorHAnsi" w:cstheme="minorHAnsi"/>
          <w:i/>
          <w:highlight w:val="yellow"/>
        </w:rPr>
        <w:t>L’établissement 2</w:t>
      </w:r>
      <w:r w:rsidRPr="009D4968">
        <w:rPr>
          <w:rFonts w:asciiTheme="minorHAnsi" w:hAnsiTheme="minorHAnsi" w:cstheme="minorHAnsi"/>
        </w:rPr>
        <w:t xml:space="preserve"> peut, dans la mesure du possible, assurer un conseil téléphonique pour les équipes de </w:t>
      </w:r>
      <w:r w:rsidRPr="009D4968">
        <w:rPr>
          <w:rFonts w:asciiTheme="minorHAnsi" w:hAnsiTheme="minorHAnsi" w:cstheme="minorHAnsi"/>
          <w:i/>
          <w:highlight w:val="yellow"/>
        </w:rPr>
        <w:t>l’établissement 1</w:t>
      </w:r>
      <w:r w:rsidRPr="009D4968">
        <w:rPr>
          <w:rFonts w:asciiTheme="minorHAnsi" w:hAnsiTheme="minorHAnsi" w:cstheme="minorHAnsi"/>
        </w:rPr>
        <w:t xml:space="preserve"> après le retour du patient au sein de </w:t>
      </w:r>
      <w:r w:rsidRPr="009D4968">
        <w:rPr>
          <w:rFonts w:asciiTheme="minorHAnsi" w:hAnsiTheme="minorHAnsi" w:cstheme="minorHAnsi"/>
          <w:highlight w:val="yellow"/>
        </w:rPr>
        <w:t>l’établissement 1</w:t>
      </w:r>
      <w:r w:rsidRPr="009D4968">
        <w:rPr>
          <w:rFonts w:asciiTheme="minorHAnsi" w:hAnsiTheme="minorHAnsi" w:cstheme="minorHAnsi"/>
        </w:rPr>
        <w:t xml:space="preserve">. En cas de besoin et sous réserve de places disponible, </w:t>
      </w:r>
      <w:r w:rsidRPr="009D4968">
        <w:rPr>
          <w:rFonts w:asciiTheme="minorHAnsi" w:hAnsiTheme="minorHAnsi" w:cstheme="minorHAnsi"/>
          <w:i/>
          <w:highlight w:val="yellow"/>
        </w:rPr>
        <w:t>l’Etablissement 2</w:t>
      </w:r>
      <w:r w:rsidRPr="009D4968">
        <w:rPr>
          <w:rFonts w:asciiTheme="minorHAnsi" w:hAnsiTheme="minorHAnsi" w:cstheme="minorHAnsi"/>
          <w:highlight w:val="yellow"/>
        </w:rPr>
        <w:t xml:space="preserve"> </w:t>
      </w:r>
      <w:r w:rsidRPr="009D4968">
        <w:rPr>
          <w:rFonts w:asciiTheme="minorHAnsi" w:hAnsiTheme="minorHAnsi" w:cstheme="minorHAnsi"/>
        </w:rPr>
        <w:t xml:space="preserve">pourra réadmettre le patient, si son état le nécessite, dans les mêmes conditions qu’une première admission.  </w:t>
      </w:r>
    </w:p>
    <w:p w14:paraId="5D56A97C" w14:textId="0F6A6332" w:rsidR="00E35EFB" w:rsidRPr="009D4968" w:rsidRDefault="00E35EFB" w:rsidP="00E35EFB">
      <w:pPr>
        <w:jc w:val="both"/>
        <w:rPr>
          <w:rFonts w:asciiTheme="minorHAnsi" w:hAnsiTheme="minorHAnsi" w:cstheme="minorHAnsi"/>
        </w:rPr>
      </w:pPr>
      <w:r w:rsidRPr="009D4968">
        <w:rPr>
          <w:rFonts w:asciiTheme="minorHAnsi" w:hAnsiTheme="minorHAnsi" w:cstheme="minorHAnsi"/>
        </w:rPr>
        <w:t xml:space="preserve">En cas de décès du patient au sein de </w:t>
      </w:r>
      <w:r w:rsidRPr="009D4968">
        <w:rPr>
          <w:rFonts w:asciiTheme="minorHAnsi" w:hAnsiTheme="minorHAnsi" w:cstheme="minorHAnsi"/>
          <w:i/>
          <w:highlight w:val="yellow"/>
        </w:rPr>
        <w:t>l’Etablissement 2</w:t>
      </w:r>
      <w:r w:rsidRPr="009D4968">
        <w:rPr>
          <w:rFonts w:asciiTheme="minorHAnsi" w:hAnsiTheme="minorHAnsi" w:cstheme="minorHAnsi"/>
          <w:highlight w:val="yellow"/>
        </w:rPr>
        <w:t xml:space="preserve">, </w:t>
      </w:r>
      <w:r w:rsidRPr="009D4968">
        <w:rPr>
          <w:rFonts w:asciiTheme="minorHAnsi" w:hAnsiTheme="minorHAnsi" w:cstheme="minorHAnsi"/>
        </w:rPr>
        <w:t xml:space="preserve">celui-ci s’engage à informer sans délai la famille ou le représentant légal ainsi que </w:t>
      </w:r>
      <w:r w:rsidRPr="009D4968">
        <w:rPr>
          <w:rFonts w:asciiTheme="minorHAnsi" w:hAnsiTheme="minorHAnsi" w:cstheme="minorHAnsi"/>
          <w:i/>
          <w:highlight w:val="yellow"/>
        </w:rPr>
        <w:t>l’Etablissement 1</w:t>
      </w:r>
      <w:r w:rsidRPr="009D4968">
        <w:rPr>
          <w:rFonts w:asciiTheme="minorHAnsi" w:hAnsiTheme="minorHAnsi" w:cstheme="minorHAnsi"/>
        </w:rPr>
        <w:t xml:space="preserve">, en utilisant les coordonnées précisées dans la fiche de liaison (annexe). </w:t>
      </w:r>
    </w:p>
    <w:p w14:paraId="4F4736FB" w14:textId="77777777" w:rsidR="00856400" w:rsidRPr="009D4968" w:rsidRDefault="00856400" w:rsidP="00BE3EB9">
      <w:pPr>
        <w:jc w:val="both"/>
        <w:rPr>
          <w:rFonts w:asciiTheme="minorHAnsi" w:hAnsiTheme="minorHAnsi" w:cstheme="minorHAnsi"/>
        </w:rPr>
      </w:pPr>
    </w:p>
    <w:p w14:paraId="6270C86F" w14:textId="22C9A96F" w:rsidR="003435CD" w:rsidRPr="009D4968" w:rsidRDefault="003435CD" w:rsidP="003435CD">
      <w:pPr>
        <w:pStyle w:val="Corpsdetexte"/>
        <w:spacing w:before="177" w:line="254" w:lineRule="auto"/>
        <w:ind w:right="397"/>
        <w:jc w:val="both"/>
        <w:rPr>
          <w:rFonts w:asciiTheme="minorHAnsi" w:hAnsiTheme="minorHAnsi" w:cstheme="minorHAnsi"/>
        </w:rPr>
      </w:pPr>
    </w:p>
    <w:p w14:paraId="2D75BA80" w14:textId="596BE17D" w:rsidR="003A6B88" w:rsidRPr="009D4968" w:rsidRDefault="003A6B88" w:rsidP="003A6B88">
      <w:pPr>
        <w:spacing w:after="60"/>
        <w:jc w:val="both"/>
        <w:rPr>
          <w:rFonts w:asciiTheme="minorHAnsi" w:hAnsiTheme="minorHAnsi" w:cstheme="minorHAnsi"/>
          <w:b/>
          <w:bCs/>
          <w:u w:val="single"/>
        </w:rPr>
      </w:pPr>
      <w:r w:rsidRPr="009D4968">
        <w:rPr>
          <w:rFonts w:asciiTheme="minorHAnsi" w:hAnsiTheme="minorHAnsi" w:cstheme="minorHAnsi"/>
          <w:b/>
          <w:bCs/>
          <w:u w:val="single"/>
        </w:rPr>
        <w:t>ARTICLE 4 : Consentement du patient</w:t>
      </w:r>
    </w:p>
    <w:p w14:paraId="3FAFBE11" w14:textId="77777777" w:rsidR="00185FC0" w:rsidRPr="009D4968" w:rsidRDefault="00185FC0" w:rsidP="00185FC0">
      <w:pPr>
        <w:jc w:val="both"/>
        <w:rPr>
          <w:rFonts w:asciiTheme="minorHAnsi" w:hAnsiTheme="minorHAnsi" w:cstheme="minorHAnsi"/>
        </w:rPr>
      </w:pPr>
    </w:p>
    <w:p w14:paraId="537E2978" w14:textId="4270730F" w:rsidR="00185FC0" w:rsidRPr="009D4968" w:rsidRDefault="00185FC0" w:rsidP="008F45D1">
      <w:pPr>
        <w:jc w:val="both"/>
        <w:rPr>
          <w:rFonts w:asciiTheme="minorHAnsi" w:hAnsiTheme="minorHAnsi" w:cstheme="minorHAnsi"/>
        </w:rPr>
      </w:pPr>
      <w:r w:rsidRPr="009D4968">
        <w:rPr>
          <w:rFonts w:asciiTheme="minorHAnsi" w:hAnsiTheme="minorHAnsi" w:cstheme="minorHAnsi"/>
        </w:rPr>
        <w:t>Les parties s’engagent à respecter le droit à l’information et au consentement des patients conformément aux articles L1111-2 et L1111-4 du code de la santé publique.</w:t>
      </w:r>
    </w:p>
    <w:p w14:paraId="1AB65E04" w14:textId="73288170" w:rsidR="003A6B88" w:rsidRPr="009D4968" w:rsidRDefault="00185FC0" w:rsidP="008F45D1">
      <w:pPr>
        <w:jc w:val="both"/>
        <w:rPr>
          <w:rFonts w:asciiTheme="minorHAnsi" w:hAnsiTheme="minorHAnsi" w:cstheme="minorHAnsi"/>
        </w:rPr>
      </w:pPr>
      <w:r w:rsidRPr="009D4968">
        <w:rPr>
          <w:rFonts w:asciiTheme="minorHAnsi" w:hAnsiTheme="minorHAnsi" w:cstheme="minorHAnsi"/>
        </w:rPr>
        <w:t>Le</w:t>
      </w:r>
      <w:r w:rsidR="00582CB2" w:rsidRPr="009D4968">
        <w:rPr>
          <w:rFonts w:asciiTheme="minorHAnsi" w:hAnsiTheme="minorHAnsi" w:cstheme="minorHAnsi"/>
        </w:rPr>
        <w:t xml:space="preserve"> médecin de</w:t>
      </w:r>
      <w:r w:rsidR="00582CB2" w:rsidRPr="009D4968">
        <w:rPr>
          <w:rFonts w:asciiTheme="minorHAnsi" w:hAnsiTheme="minorHAnsi" w:cstheme="minorHAnsi"/>
          <w:i/>
        </w:rPr>
        <w:t xml:space="preserve"> </w:t>
      </w:r>
      <w:r w:rsidR="00582CB2" w:rsidRPr="009D4968">
        <w:rPr>
          <w:rFonts w:asciiTheme="minorHAnsi" w:hAnsiTheme="minorHAnsi" w:cstheme="minorHAnsi"/>
          <w:i/>
          <w:highlight w:val="yellow"/>
        </w:rPr>
        <w:t>l</w:t>
      </w:r>
      <w:r w:rsidR="008F45D1" w:rsidRPr="009D4968">
        <w:rPr>
          <w:rFonts w:asciiTheme="minorHAnsi" w:hAnsiTheme="minorHAnsi" w:cstheme="minorHAnsi"/>
          <w:i/>
          <w:highlight w:val="yellow"/>
        </w:rPr>
        <w:t>’Etablissement 1</w:t>
      </w:r>
      <w:r w:rsidR="008F45D1" w:rsidRPr="009D4968">
        <w:rPr>
          <w:rFonts w:asciiTheme="minorHAnsi" w:hAnsiTheme="minorHAnsi" w:cstheme="minorHAnsi"/>
        </w:rPr>
        <w:t xml:space="preserve"> </w:t>
      </w:r>
      <w:r w:rsidR="0056777E" w:rsidRPr="009D4968">
        <w:rPr>
          <w:rFonts w:asciiTheme="minorHAnsi" w:hAnsiTheme="minorHAnsi" w:cstheme="minorHAnsi"/>
        </w:rPr>
        <w:t>donne</w:t>
      </w:r>
      <w:r w:rsidR="008F45D1" w:rsidRPr="009D4968">
        <w:rPr>
          <w:rFonts w:asciiTheme="minorHAnsi" w:hAnsiTheme="minorHAnsi" w:cstheme="minorHAnsi"/>
        </w:rPr>
        <w:t xml:space="preserve"> </w:t>
      </w:r>
      <w:r w:rsidR="0056777E" w:rsidRPr="009D4968">
        <w:rPr>
          <w:rFonts w:asciiTheme="minorHAnsi" w:hAnsiTheme="minorHAnsi" w:cstheme="minorHAnsi"/>
        </w:rPr>
        <w:t>au</w:t>
      </w:r>
      <w:r w:rsidR="008F45D1" w:rsidRPr="009D4968">
        <w:rPr>
          <w:rFonts w:asciiTheme="minorHAnsi" w:hAnsiTheme="minorHAnsi" w:cstheme="minorHAnsi"/>
        </w:rPr>
        <w:t xml:space="preserve"> patient </w:t>
      </w:r>
      <w:r w:rsidR="0056777E" w:rsidRPr="009D4968">
        <w:rPr>
          <w:rFonts w:asciiTheme="minorHAnsi" w:hAnsiTheme="minorHAnsi" w:cstheme="minorHAnsi"/>
        </w:rPr>
        <w:t>pour lequel un transfert est envisagé, une information orale, claire, loyale et adaptée</w:t>
      </w:r>
      <w:r w:rsidR="008F45D1" w:rsidRPr="009D4968">
        <w:rPr>
          <w:rFonts w:asciiTheme="minorHAnsi" w:hAnsiTheme="minorHAnsi" w:cstheme="minorHAnsi"/>
        </w:rPr>
        <w:t xml:space="preserve"> </w:t>
      </w:r>
      <w:r w:rsidR="00582CB2" w:rsidRPr="009D4968">
        <w:rPr>
          <w:rFonts w:asciiTheme="minorHAnsi" w:hAnsiTheme="minorHAnsi" w:cstheme="minorHAnsi"/>
        </w:rPr>
        <w:t xml:space="preserve">sur son état, les investigations et les soins qui lui </w:t>
      </w:r>
      <w:r w:rsidR="002A4457" w:rsidRPr="009D4968">
        <w:rPr>
          <w:rFonts w:asciiTheme="minorHAnsi" w:hAnsiTheme="minorHAnsi" w:cstheme="minorHAnsi"/>
        </w:rPr>
        <w:t>seront</w:t>
      </w:r>
      <w:r w:rsidR="00582CB2" w:rsidRPr="009D4968">
        <w:rPr>
          <w:rFonts w:asciiTheme="minorHAnsi" w:hAnsiTheme="minorHAnsi" w:cstheme="minorHAnsi"/>
        </w:rPr>
        <w:t xml:space="preserve"> proposés dans le cadre de la mise en œuvre de la convention et s’efforcera de recueillir son consentement écrit. </w:t>
      </w:r>
    </w:p>
    <w:p w14:paraId="5AB58105" w14:textId="1FBCD882" w:rsidR="00185FC0" w:rsidRPr="009D4968" w:rsidRDefault="00185FC0" w:rsidP="00185FC0">
      <w:pPr>
        <w:jc w:val="both"/>
        <w:rPr>
          <w:rFonts w:asciiTheme="minorHAnsi" w:hAnsiTheme="minorHAnsi" w:cstheme="minorHAnsi"/>
        </w:rPr>
      </w:pPr>
      <w:r w:rsidRPr="009D4968">
        <w:rPr>
          <w:rFonts w:asciiTheme="minorHAnsi" w:hAnsiTheme="minorHAnsi" w:cstheme="minorHAnsi"/>
        </w:rPr>
        <w:t>Sauf urgence ou impossibilité, si le patient est hors d’état d’exprimer sa volonté, le médecin doit informer du transfert la personne de confiance ou la famille, ou à défaut, un de</w:t>
      </w:r>
      <w:r w:rsidR="0056777E" w:rsidRPr="009D4968">
        <w:rPr>
          <w:rFonts w:asciiTheme="minorHAnsi" w:hAnsiTheme="minorHAnsi" w:cstheme="minorHAnsi"/>
        </w:rPr>
        <w:t xml:space="preserve"> </w:t>
      </w:r>
      <w:r w:rsidRPr="009D4968">
        <w:rPr>
          <w:rFonts w:asciiTheme="minorHAnsi" w:hAnsiTheme="minorHAnsi" w:cstheme="minorHAnsi"/>
        </w:rPr>
        <w:t>s</w:t>
      </w:r>
      <w:r w:rsidR="0056777E" w:rsidRPr="009D4968">
        <w:rPr>
          <w:rFonts w:asciiTheme="minorHAnsi" w:hAnsiTheme="minorHAnsi" w:cstheme="minorHAnsi"/>
        </w:rPr>
        <w:t>es</w:t>
      </w:r>
      <w:r w:rsidRPr="009D4968">
        <w:rPr>
          <w:rFonts w:asciiTheme="minorHAnsi" w:hAnsiTheme="minorHAnsi" w:cstheme="minorHAnsi"/>
        </w:rPr>
        <w:t xml:space="preserve"> proches. </w:t>
      </w:r>
    </w:p>
    <w:p w14:paraId="596F1F5A" w14:textId="6A72D356" w:rsidR="00B81E16" w:rsidRPr="009D4968" w:rsidRDefault="00185FC0" w:rsidP="0056777E">
      <w:pPr>
        <w:jc w:val="both"/>
        <w:rPr>
          <w:rFonts w:asciiTheme="minorHAnsi" w:hAnsiTheme="minorHAnsi" w:cstheme="minorHAnsi"/>
          <w:iCs/>
        </w:rPr>
      </w:pPr>
      <w:r w:rsidRPr="009D4968">
        <w:rPr>
          <w:rFonts w:asciiTheme="minorHAnsi" w:hAnsiTheme="minorHAnsi" w:cstheme="minorHAnsi"/>
          <w:iCs/>
        </w:rPr>
        <w:t>Les équipes de</w:t>
      </w:r>
      <w:r w:rsidRPr="009D4968">
        <w:rPr>
          <w:rFonts w:asciiTheme="minorHAnsi" w:hAnsiTheme="minorHAnsi" w:cstheme="minorHAnsi"/>
          <w:i/>
          <w:iCs/>
        </w:rPr>
        <w:t xml:space="preserve"> </w:t>
      </w:r>
      <w:r w:rsidRPr="009D4968">
        <w:rPr>
          <w:rFonts w:asciiTheme="minorHAnsi" w:hAnsiTheme="minorHAnsi" w:cstheme="minorHAnsi"/>
          <w:i/>
          <w:iCs/>
          <w:highlight w:val="yellow"/>
        </w:rPr>
        <w:t xml:space="preserve">l’établissement 2 </w:t>
      </w:r>
      <w:r w:rsidRPr="009D4968">
        <w:rPr>
          <w:rFonts w:asciiTheme="minorHAnsi" w:hAnsiTheme="minorHAnsi" w:cstheme="minorHAnsi"/>
          <w:iCs/>
        </w:rPr>
        <w:t xml:space="preserve">qui prennent en charge le patient doivent s’assurer qu’une information loyale, claire et </w:t>
      </w:r>
      <w:r w:rsidR="0056777E" w:rsidRPr="009D4968">
        <w:rPr>
          <w:rFonts w:asciiTheme="minorHAnsi" w:hAnsiTheme="minorHAnsi" w:cstheme="minorHAnsi"/>
          <w:iCs/>
        </w:rPr>
        <w:t>adaptée</w:t>
      </w:r>
      <w:r w:rsidRPr="009D4968">
        <w:rPr>
          <w:rFonts w:asciiTheme="minorHAnsi" w:hAnsiTheme="minorHAnsi" w:cstheme="minorHAnsi"/>
          <w:iCs/>
        </w:rPr>
        <w:t xml:space="preserve"> lui a été donnée par les équipes de </w:t>
      </w:r>
      <w:r w:rsidRPr="009D4968">
        <w:rPr>
          <w:rFonts w:asciiTheme="minorHAnsi" w:hAnsiTheme="minorHAnsi" w:cstheme="minorHAnsi"/>
          <w:iCs/>
          <w:highlight w:val="yellow"/>
        </w:rPr>
        <w:t>l’établissement 1</w:t>
      </w:r>
      <w:r w:rsidRPr="009D4968">
        <w:rPr>
          <w:rFonts w:asciiTheme="minorHAnsi" w:hAnsiTheme="minorHAnsi" w:cstheme="minorHAnsi"/>
          <w:iCs/>
        </w:rPr>
        <w:t xml:space="preserve">, en accord avec sa situation médicale à son arrivée dans </w:t>
      </w:r>
      <w:r w:rsidRPr="009D4968">
        <w:rPr>
          <w:rFonts w:asciiTheme="minorHAnsi" w:hAnsiTheme="minorHAnsi" w:cstheme="minorHAnsi"/>
          <w:iCs/>
          <w:highlight w:val="yellow"/>
        </w:rPr>
        <w:t xml:space="preserve">l’établissement 2 </w:t>
      </w:r>
      <w:r w:rsidRPr="009D4968">
        <w:rPr>
          <w:rFonts w:asciiTheme="minorHAnsi" w:hAnsiTheme="minorHAnsi" w:cstheme="minorHAnsi"/>
          <w:iCs/>
        </w:rPr>
        <w:t>et le cas échéant, compléter ces informations.</w:t>
      </w:r>
    </w:p>
    <w:p w14:paraId="153445E0" w14:textId="77777777" w:rsidR="0056777E" w:rsidRPr="009D4968" w:rsidRDefault="0056777E" w:rsidP="0056777E">
      <w:pPr>
        <w:jc w:val="both"/>
        <w:rPr>
          <w:rFonts w:asciiTheme="minorHAnsi" w:hAnsiTheme="minorHAnsi" w:cstheme="minorHAnsi"/>
        </w:rPr>
      </w:pPr>
    </w:p>
    <w:p w14:paraId="02A5550F" w14:textId="42E949E1" w:rsidR="003435CD" w:rsidRPr="009D4968" w:rsidRDefault="003435CD" w:rsidP="003435CD">
      <w:pPr>
        <w:spacing w:after="60"/>
        <w:jc w:val="both"/>
        <w:rPr>
          <w:rFonts w:asciiTheme="minorHAnsi" w:hAnsiTheme="minorHAnsi" w:cstheme="minorHAnsi"/>
          <w:b/>
          <w:bCs/>
          <w:u w:val="single"/>
        </w:rPr>
      </w:pPr>
      <w:r w:rsidRPr="009D4968">
        <w:rPr>
          <w:rFonts w:asciiTheme="minorHAnsi" w:hAnsiTheme="minorHAnsi" w:cstheme="minorHAnsi"/>
          <w:b/>
          <w:bCs/>
          <w:u w:val="single"/>
        </w:rPr>
        <w:t xml:space="preserve">ARTICLE </w:t>
      </w:r>
      <w:r w:rsidR="003A6B88" w:rsidRPr="009D4968">
        <w:rPr>
          <w:rFonts w:asciiTheme="minorHAnsi" w:hAnsiTheme="minorHAnsi" w:cstheme="minorHAnsi"/>
          <w:b/>
          <w:bCs/>
          <w:u w:val="single"/>
        </w:rPr>
        <w:t>5</w:t>
      </w:r>
      <w:r w:rsidRPr="009D4968">
        <w:rPr>
          <w:rFonts w:asciiTheme="minorHAnsi" w:hAnsiTheme="minorHAnsi" w:cstheme="minorHAnsi"/>
          <w:b/>
          <w:bCs/>
          <w:u w:val="single"/>
        </w:rPr>
        <w:t> :    Responsabilité</w:t>
      </w:r>
    </w:p>
    <w:p w14:paraId="37D2C8FC" w14:textId="77777777" w:rsidR="003435CD" w:rsidRPr="009D4968" w:rsidRDefault="003435CD" w:rsidP="003435CD">
      <w:pPr>
        <w:spacing w:after="60"/>
        <w:jc w:val="both"/>
        <w:rPr>
          <w:rFonts w:asciiTheme="minorHAnsi" w:hAnsiTheme="minorHAnsi" w:cstheme="minorHAnsi"/>
          <w:b/>
          <w:bCs/>
          <w:u w:val="single"/>
        </w:rPr>
      </w:pPr>
    </w:p>
    <w:p w14:paraId="6CCC71CE" w14:textId="10C2B7E8" w:rsidR="003435CD" w:rsidRPr="009D4968" w:rsidRDefault="003435CD" w:rsidP="003435CD">
      <w:pPr>
        <w:jc w:val="both"/>
        <w:rPr>
          <w:rFonts w:asciiTheme="minorHAnsi" w:hAnsiTheme="minorHAnsi" w:cstheme="minorHAnsi"/>
        </w:rPr>
      </w:pPr>
      <w:r w:rsidRPr="009D4968">
        <w:rPr>
          <w:rFonts w:asciiTheme="minorHAnsi" w:hAnsiTheme="minorHAnsi" w:cstheme="minorHAnsi"/>
        </w:rPr>
        <w:t xml:space="preserve">Chaque partie à la convention est responsable </w:t>
      </w:r>
      <w:r w:rsidR="000F27D4" w:rsidRPr="009D4968">
        <w:rPr>
          <w:rFonts w:asciiTheme="minorHAnsi" w:hAnsiTheme="minorHAnsi" w:cstheme="minorHAnsi"/>
        </w:rPr>
        <w:t xml:space="preserve">du patient tout au long </w:t>
      </w:r>
      <w:r w:rsidR="00450240" w:rsidRPr="009D4968">
        <w:rPr>
          <w:rFonts w:asciiTheme="minorHAnsi" w:hAnsiTheme="minorHAnsi" w:cstheme="minorHAnsi"/>
        </w:rPr>
        <w:t>du</w:t>
      </w:r>
      <w:r w:rsidR="000F27D4" w:rsidRPr="009D4968">
        <w:rPr>
          <w:rFonts w:asciiTheme="minorHAnsi" w:hAnsiTheme="minorHAnsi" w:cstheme="minorHAnsi"/>
        </w:rPr>
        <w:t xml:space="preserve"> séjour au sein de son établissement.</w:t>
      </w:r>
      <w:r w:rsidRPr="009D4968">
        <w:rPr>
          <w:rFonts w:asciiTheme="minorHAnsi" w:hAnsiTheme="minorHAnsi" w:cstheme="minorHAnsi"/>
        </w:rPr>
        <w:t xml:space="preserve"> </w:t>
      </w:r>
    </w:p>
    <w:p w14:paraId="4794A5D9" w14:textId="78AD4864" w:rsidR="00E130F5" w:rsidRPr="009D4968" w:rsidRDefault="00E130F5" w:rsidP="003435CD">
      <w:pPr>
        <w:jc w:val="both"/>
        <w:rPr>
          <w:rFonts w:asciiTheme="minorHAnsi" w:hAnsiTheme="minorHAnsi" w:cstheme="minorHAnsi"/>
        </w:rPr>
      </w:pPr>
      <w:r w:rsidRPr="009D4968">
        <w:rPr>
          <w:rFonts w:asciiTheme="minorHAnsi" w:hAnsiTheme="minorHAnsi" w:cstheme="minorHAnsi"/>
        </w:rPr>
        <w:t xml:space="preserve">En conséquence, </w:t>
      </w:r>
      <w:r w:rsidR="00EC31BD" w:rsidRPr="009D4968">
        <w:rPr>
          <w:rFonts w:asciiTheme="minorHAnsi" w:hAnsiTheme="minorHAnsi" w:cstheme="minorHAnsi"/>
        </w:rPr>
        <w:t xml:space="preserve">la responsabilité civile et administrative d’un établissement de santé ou d’un professionnel de santé exerçant à titre libéral, susceptible d’être engagée en raison de dommages subis par des tiers et </w:t>
      </w:r>
      <w:r w:rsidR="00EC31BD" w:rsidRPr="009D4968">
        <w:rPr>
          <w:rFonts w:asciiTheme="minorHAnsi" w:hAnsiTheme="minorHAnsi" w:cstheme="minorHAnsi"/>
        </w:rPr>
        <w:lastRenderedPageBreak/>
        <w:t>résultant d’atteintes à la personne</w:t>
      </w:r>
      <w:r w:rsidR="003435CD" w:rsidRPr="009D4968">
        <w:rPr>
          <w:rFonts w:asciiTheme="minorHAnsi" w:hAnsiTheme="minorHAnsi" w:cstheme="minorHAnsi"/>
        </w:rPr>
        <w:t xml:space="preserve"> </w:t>
      </w:r>
      <w:r w:rsidR="000F27D4" w:rsidRPr="009D4968">
        <w:rPr>
          <w:rFonts w:asciiTheme="minorHAnsi" w:hAnsiTheme="minorHAnsi" w:cstheme="minorHAnsi"/>
        </w:rPr>
        <w:t>au cours d’</w:t>
      </w:r>
      <w:r w:rsidR="003435CD" w:rsidRPr="009D4968">
        <w:rPr>
          <w:rFonts w:asciiTheme="minorHAnsi" w:hAnsiTheme="minorHAnsi" w:cstheme="minorHAnsi"/>
        </w:rPr>
        <w:t xml:space="preserve">une activité </w:t>
      </w:r>
      <w:r w:rsidR="00EC31BD" w:rsidRPr="009D4968">
        <w:rPr>
          <w:rFonts w:asciiTheme="minorHAnsi" w:hAnsiTheme="minorHAnsi" w:cstheme="minorHAnsi"/>
        </w:rPr>
        <w:t xml:space="preserve">de prévention, de diagnostic ou de soins </w:t>
      </w:r>
      <w:r w:rsidR="003435CD" w:rsidRPr="009D4968">
        <w:rPr>
          <w:rFonts w:asciiTheme="minorHAnsi" w:hAnsiTheme="minorHAnsi" w:cstheme="minorHAnsi"/>
        </w:rPr>
        <w:t>relevant de l’exécution de la présente convention</w:t>
      </w:r>
      <w:r w:rsidRPr="009D4968">
        <w:rPr>
          <w:rFonts w:asciiTheme="minorHAnsi" w:hAnsiTheme="minorHAnsi" w:cstheme="minorHAnsi"/>
        </w:rPr>
        <w:t xml:space="preserve"> </w:t>
      </w:r>
      <w:r w:rsidR="00EC31BD" w:rsidRPr="009D4968">
        <w:rPr>
          <w:rFonts w:asciiTheme="minorHAnsi" w:hAnsiTheme="minorHAnsi" w:cstheme="minorHAnsi"/>
        </w:rPr>
        <w:t>est</w:t>
      </w:r>
      <w:r w:rsidRPr="009D4968">
        <w:rPr>
          <w:rFonts w:asciiTheme="minorHAnsi" w:hAnsiTheme="minorHAnsi" w:cstheme="minorHAnsi"/>
        </w:rPr>
        <w:t xml:space="preserve"> </w:t>
      </w:r>
      <w:r w:rsidR="00EC31BD" w:rsidRPr="009D4968">
        <w:rPr>
          <w:rFonts w:asciiTheme="minorHAnsi" w:hAnsiTheme="minorHAnsi" w:cstheme="minorHAnsi"/>
        </w:rPr>
        <w:t>couverte</w:t>
      </w:r>
      <w:r w:rsidRPr="009D4968">
        <w:rPr>
          <w:rFonts w:asciiTheme="minorHAnsi" w:hAnsiTheme="minorHAnsi" w:cstheme="minorHAnsi"/>
        </w:rPr>
        <w:t xml:space="preserve"> par </w:t>
      </w:r>
      <w:r w:rsidR="00EC31BD" w:rsidRPr="009D4968">
        <w:rPr>
          <w:rFonts w:asciiTheme="minorHAnsi" w:hAnsiTheme="minorHAnsi" w:cstheme="minorHAnsi"/>
        </w:rPr>
        <w:t>l’</w:t>
      </w:r>
      <w:r w:rsidRPr="009D4968">
        <w:rPr>
          <w:rFonts w:asciiTheme="minorHAnsi" w:hAnsiTheme="minorHAnsi" w:cstheme="minorHAnsi"/>
        </w:rPr>
        <w:t>assurance</w:t>
      </w:r>
      <w:r w:rsidR="00EC31BD" w:rsidRPr="009D4968">
        <w:rPr>
          <w:rFonts w:asciiTheme="minorHAnsi" w:hAnsiTheme="minorHAnsi" w:cstheme="minorHAnsi"/>
        </w:rPr>
        <w:t xml:space="preserve"> à laquelle ils sont tenus de souscrire au terme de l’article L1142-2 du Code de la santé publique</w:t>
      </w:r>
      <w:r w:rsidRPr="009D4968">
        <w:rPr>
          <w:rFonts w:asciiTheme="minorHAnsi" w:hAnsiTheme="minorHAnsi" w:cstheme="minorHAnsi"/>
        </w:rPr>
        <w:t xml:space="preserve">. </w:t>
      </w:r>
    </w:p>
    <w:p w14:paraId="3D61C669" w14:textId="77777777" w:rsidR="001B627F" w:rsidRPr="009D4968" w:rsidRDefault="001B627F" w:rsidP="003435CD">
      <w:pPr>
        <w:jc w:val="both"/>
        <w:rPr>
          <w:rFonts w:asciiTheme="minorHAnsi" w:hAnsiTheme="minorHAnsi" w:cstheme="minorHAnsi"/>
        </w:rPr>
      </w:pPr>
    </w:p>
    <w:p w14:paraId="2D2D10C6" w14:textId="7102404B" w:rsidR="00C86F65" w:rsidRPr="009D4968" w:rsidRDefault="00C86F65" w:rsidP="001B627F">
      <w:pPr>
        <w:spacing w:after="60"/>
        <w:jc w:val="both"/>
        <w:rPr>
          <w:rFonts w:asciiTheme="minorHAnsi" w:hAnsiTheme="minorHAnsi" w:cstheme="minorHAnsi"/>
          <w:b/>
          <w:bCs/>
          <w:u w:val="single"/>
        </w:rPr>
      </w:pPr>
      <w:r w:rsidRPr="009D4968">
        <w:rPr>
          <w:rFonts w:asciiTheme="minorHAnsi" w:hAnsiTheme="minorHAnsi" w:cstheme="minorHAnsi"/>
          <w:b/>
          <w:bCs/>
          <w:u w:val="single"/>
        </w:rPr>
        <w:t xml:space="preserve">ARTICLE </w:t>
      </w:r>
      <w:r w:rsidR="00582CB2" w:rsidRPr="009D4968">
        <w:rPr>
          <w:rFonts w:asciiTheme="minorHAnsi" w:hAnsiTheme="minorHAnsi" w:cstheme="minorHAnsi"/>
          <w:b/>
          <w:bCs/>
          <w:u w:val="single"/>
        </w:rPr>
        <w:t>6</w:t>
      </w:r>
      <w:r w:rsidRPr="009D4968">
        <w:rPr>
          <w:rFonts w:asciiTheme="minorHAnsi" w:hAnsiTheme="minorHAnsi" w:cstheme="minorHAnsi"/>
          <w:b/>
          <w:bCs/>
          <w:u w:val="single"/>
        </w:rPr>
        <w:t> : Facturation et suivi financier des prestations</w:t>
      </w:r>
    </w:p>
    <w:p w14:paraId="5A72031B" w14:textId="77777777" w:rsidR="001B627F" w:rsidRPr="009D4968" w:rsidRDefault="001B627F" w:rsidP="001B627F">
      <w:pPr>
        <w:spacing w:after="60"/>
        <w:jc w:val="both"/>
        <w:rPr>
          <w:rFonts w:asciiTheme="minorHAnsi" w:hAnsiTheme="minorHAnsi" w:cstheme="minorHAnsi"/>
          <w:b/>
          <w:bCs/>
          <w:u w:val="single"/>
        </w:rPr>
      </w:pPr>
    </w:p>
    <w:p w14:paraId="60BA0A30" w14:textId="3D4FA31D" w:rsidR="001B627F" w:rsidRPr="009D4968" w:rsidRDefault="001B627F" w:rsidP="003435CD">
      <w:pPr>
        <w:jc w:val="both"/>
        <w:rPr>
          <w:rFonts w:asciiTheme="minorHAnsi" w:hAnsiTheme="minorHAnsi" w:cstheme="minorHAnsi"/>
        </w:rPr>
      </w:pPr>
      <w:r w:rsidRPr="009D4968">
        <w:rPr>
          <w:rFonts w:asciiTheme="minorHAnsi" w:hAnsiTheme="minorHAnsi" w:cstheme="minorHAnsi"/>
        </w:rPr>
        <w:t xml:space="preserve">Dans le cadre d’un transfert d’une durée inférieure à une nuit d’hospitalisation, le séjour du patient dans </w:t>
      </w:r>
      <w:r w:rsidRPr="009D4968">
        <w:rPr>
          <w:rFonts w:asciiTheme="minorHAnsi" w:hAnsiTheme="minorHAnsi" w:cstheme="minorHAnsi"/>
          <w:i/>
          <w:highlight w:val="yellow"/>
        </w:rPr>
        <w:t>l’établissement 1</w:t>
      </w:r>
      <w:r w:rsidRPr="009D4968">
        <w:rPr>
          <w:rFonts w:asciiTheme="minorHAnsi" w:hAnsiTheme="minorHAnsi" w:cstheme="minorHAnsi"/>
          <w:highlight w:val="yellow"/>
        </w:rPr>
        <w:t xml:space="preserve"> </w:t>
      </w:r>
      <w:r w:rsidRPr="009D4968">
        <w:rPr>
          <w:rFonts w:asciiTheme="minorHAnsi" w:hAnsiTheme="minorHAnsi" w:cstheme="minorHAnsi"/>
        </w:rPr>
        <w:t xml:space="preserve">n’est pas interrompu. </w:t>
      </w:r>
      <w:r w:rsidRPr="009D4968">
        <w:rPr>
          <w:rFonts w:asciiTheme="minorHAnsi" w:hAnsiTheme="minorHAnsi" w:cstheme="minorHAnsi"/>
          <w:i/>
          <w:highlight w:val="yellow"/>
        </w:rPr>
        <w:t>L</w:t>
      </w:r>
      <w:r w:rsidR="00A0694F" w:rsidRPr="009D4968">
        <w:rPr>
          <w:rFonts w:asciiTheme="minorHAnsi" w:hAnsiTheme="minorHAnsi" w:cstheme="minorHAnsi"/>
          <w:i/>
          <w:highlight w:val="yellow"/>
        </w:rPr>
        <w:t>’établissement 2</w:t>
      </w:r>
      <w:r w:rsidR="00A0694F" w:rsidRPr="009D4968">
        <w:rPr>
          <w:rFonts w:asciiTheme="minorHAnsi" w:hAnsiTheme="minorHAnsi" w:cstheme="minorHAnsi"/>
          <w:highlight w:val="yellow"/>
        </w:rPr>
        <w:t xml:space="preserve"> </w:t>
      </w:r>
      <w:r w:rsidR="00A0694F" w:rsidRPr="009D4968">
        <w:rPr>
          <w:rFonts w:asciiTheme="minorHAnsi" w:hAnsiTheme="minorHAnsi" w:cstheme="minorHAnsi"/>
        </w:rPr>
        <w:t xml:space="preserve">facture à </w:t>
      </w:r>
      <w:r w:rsidR="00A0694F" w:rsidRPr="009D4968">
        <w:rPr>
          <w:rFonts w:asciiTheme="minorHAnsi" w:hAnsiTheme="minorHAnsi" w:cstheme="minorHAnsi"/>
          <w:i/>
          <w:highlight w:val="yellow"/>
        </w:rPr>
        <w:t>l’établissement 1</w:t>
      </w:r>
      <w:r w:rsidR="00A0694F" w:rsidRPr="009D4968">
        <w:rPr>
          <w:rFonts w:asciiTheme="minorHAnsi" w:hAnsiTheme="minorHAnsi" w:cstheme="minorHAnsi"/>
          <w:highlight w:val="yellow"/>
        </w:rPr>
        <w:t xml:space="preserve"> </w:t>
      </w:r>
      <w:r w:rsidR="00A0694F" w:rsidRPr="009D4968">
        <w:rPr>
          <w:rFonts w:asciiTheme="minorHAnsi" w:hAnsiTheme="minorHAnsi" w:cstheme="minorHAnsi"/>
        </w:rPr>
        <w:t xml:space="preserve">les prestations effectuées. Pour ce faire, le Département de l’information médicale de </w:t>
      </w:r>
      <w:r w:rsidR="00A0694F" w:rsidRPr="009D4968">
        <w:rPr>
          <w:rFonts w:asciiTheme="minorHAnsi" w:hAnsiTheme="minorHAnsi" w:cstheme="minorHAnsi"/>
          <w:i/>
          <w:highlight w:val="yellow"/>
        </w:rPr>
        <w:t>l’établissement 2</w:t>
      </w:r>
      <w:r w:rsidR="00A0694F" w:rsidRPr="009D4968">
        <w:rPr>
          <w:rFonts w:asciiTheme="minorHAnsi" w:hAnsiTheme="minorHAnsi" w:cstheme="minorHAnsi"/>
          <w:highlight w:val="yellow"/>
        </w:rPr>
        <w:t xml:space="preserve"> </w:t>
      </w:r>
      <w:r w:rsidR="00A0694F" w:rsidRPr="009D4968">
        <w:rPr>
          <w:rFonts w:asciiTheme="minorHAnsi" w:hAnsiTheme="minorHAnsi" w:cstheme="minorHAnsi"/>
        </w:rPr>
        <w:t xml:space="preserve">transmet les cotations d’actes réalisés à celui de </w:t>
      </w:r>
      <w:r w:rsidR="00A0694F" w:rsidRPr="009D4968">
        <w:rPr>
          <w:rFonts w:asciiTheme="minorHAnsi" w:hAnsiTheme="minorHAnsi" w:cstheme="minorHAnsi"/>
          <w:i/>
          <w:highlight w:val="yellow"/>
        </w:rPr>
        <w:t>l’établissement 1.</w:t>
      </w:r>
      <w:r w:rsidR="00A0694F" w:rsidRPr="009D4968">
        <w:rPr>
          <w:rFonts w:asciiTheme="minorHAnsi" w:hAnsiTheme="minorHAnsi" w:cstheme="minorHAnsi"/>
          <w:highlight w:val="yellow"/>
        </w:rPr>
        <w:t xml:space="preserve"> </w:t>
      </w:r>
    </w:p>
    <w:p w14:paraId="0574578A" w14:textId="34E1EC0B" w:rsidR="00700F7B" w:rsidRPr="009D4968" w:rsidRDefault="0056777E" w:rsidP="00BD32E6">
      <w:pPr>
        <w:spacing w:after="60"/>
        <w:jc w:val="both"/>
        <w:rPr>
          <w:rFonts w:asciiTheme="minorHAnsi" w:hAnsiTheme="minorHAnsi" w:cstheme="minorHAnsi"/>
        </w:rPr>
      </w:pPr>
      <w:r w:rsidRPr="009D4968">
        <w:rPr>
          <w:rFonts w:asciiTheme="minorHAnsi" w:hAnsiTheme="minorHAnsi" w:cstheme="minorHAnsi"/>
        </w:rPr>
        <w:t xml:space="preserve">Les hospitalisations d’au moins une nuit au sein de </w:t>
      </w:r>
      <w:r w:rsidRPr="009D4968">
        <w:rPr>
          <w:rFonts w:asciiTheme="minorHAnsi" w:hAnsiTheme="minorHAnsi" w:cstheme="minorHAnsi"/>
          <w:highlight w:val="yellow"/>
        </w:rPr>
        <w:t>l’</w:t>
      </w:r>
      <w:r w:rsidRPr="009D4968">
        <w:rPr>
          <w:rFonts w:asciiTheme="minorHAnsi" w:hAnsiTheme="minorHAnsi" w:cstheme="minorHAnsi"/>
          <w:i/>
          <w:iCs/>
          <w:highlight w:val="yellow"/>
        </w:rPr>
        <w:t xml:space="preserve">Etablissement 2 </w:t>
      </w:r>
      <w:r w:rsidRPr="009D4968">
        <w:rPr>
          <w:rFonts w:asciiTheme="minorHAnsi" w:hAnsiTheme="minorHAnsi" w:cstheme="minorHAnsi"/>
        </w:rPr>
        <w:t xml:space="preserve">génèrent un nouveau séjour qui est facturé directement par </w:t>
      </w:r>
      <w:r w:rsidRPr="009D4968">
        <w:rPr>
          <w:rFonts w:asciiTheme="minorHAnsi" w:hAnsiTheme="minorHAnsi" w:cstheme="minorHAnsi"/>
          <w:highlight w:val="yellow"/>
        </w:rPr>
        <w:t xml:space="preserve">l’Etablissement 2 </w:t>
      </w:r>
      <w:r w:rsidRPr="009D4968">
        <w:rPr>
          <w:rFonts w:asciiTheme="minorHAnsi" w:hAnsiTheme="minorHAnsi" w:cstheme="minorHAnsi"/>
        </w:rPr>
        <w:t>auprès de l’Assurance maladie.</w:t>
      </w:r>
    </w:p>
    <w:p w14:paraId="16BC59F1" w14:textId="77777777" w:rsidR="0056777E" w:rsidRPr="009D4968" w:rsidRDefault="0056777E" w:rsidP="00BD32E6">
      <w:pPr>
        <w:spacing w:after="60"/>
        <w:jc w:val="both"/>
        <w:rPr>
          <w:rFonts w:asciiTheme="minorHAnsi" w:hAnsiTheme="minorHAnsi" w:cstheme="minorHAnsi"/>
          <w:b/>
          <w:bCs/>
          <w:u w:val="single"/>
        </w:rPr>
      </w:pPr>
    </w:p>
    <w:p w14:paraId="1C96C064" w14:textId="434D83C4" w:rsidR="00BD32E6" w:rsidRPr="009D4968" w:rsidRDefault="00700F7B" w:rsidP="00BD32E6">
      <w:pPr>
        <w:spacing w:after="60"/>
        <w:jc w:val="both"/>
        <w:rPr>
          <w:rFonts w:asciiTheme="minorHAnsi" w:hAnsiTheme="minorHAnsi" w:cstheme="minorHAnsi"/>
          <w:b/>
          <w:bCs/>
          <w:u w:val="single"/>
        </w:rPr>
      </w:pPr>
      <w:r w:rsidRPr="009D4968">
        <w:rPr>
          <w:rFonts w:asciiTheme="minorHAnsi" w:hAnsiTheme="minorHAnsi" w:cstheme="minorHAnsi"/>
          <w:b/>
          <w:bCs/>
          <w:u w:val="single"/>
        </w:rPr>
        <w:t xml:space="preserve">ARTICLE </w:t>
      </w:r>
      <w:r w:rsidR="00B81E16" w:rsidRPr="009D4968">
        <w:rPr>
          <w:rFonts w:asciiTheme="minorHAnsi" w:hAnsiTheme="minorHAnsi" w:cstheme="minorHAnsi"/>
          <w:b/>
          <w:bCs/>
          <w:u w:val="single"/>
        </w:rPr>
        <w:t>7</w:t>
      </w:r>
      <w:r w:rsidRPr="009D4968">
        <w:rPr>
          <w:rFonts w:asciiTheme="minorHAnsi" w:hAnsiTheme="minorHAnsi" w:cstheme="minorHAnsi"/>
          <w:b/>
          <w:bCs/>
          <w:u w:val="single"/>
        </w:rPr>
        <w:t xml:space="preserve"> : </w:t>
      </w:r>
      <w:r w:rsidR="00BD32E6" w:rsidRPr="009D4968">
        <w:rPr>
          <w:rFonts w:asciiTheme="minorHAnsi" w:hAnsiTheme="minorHAnsi" w:cstheme="minorHAnsi"/>
          <w:b/>
          <w:bCs/>
          <w:u w:val="single"/>
        </w:rPr>
        <w:t xml:space="preserve">Suivi annuel de l’exécution </w:t>
      </w:r>
    </w:p>
    <w:p w14:paraId="63815E7A" w14:textId="77777777" w:rsidR="00700F7B" w:rsidRPr="009D4968" w:rsidRDefault="00700F7B" w:rsidP="003435CD">
      <w:pPr>
        <w:jc w:val="both"/>
        <w:rPr>
          <w:rFonts w:asciiTheme="minorHAnsi" w:hAnsiTheme="minorHAnsi" w:cstheme="minorHAnsi"/>
        </w:rPr>
      </w:pPr>
    </w:p>
    <w:p w14:paraId="79F83AA2" w14:textId="77777777" w:rsidR="0056777E" w:rsidRPr="009D4968" w:rsidRDefault="0056777E" w:rsidP="0056777E">
      <w:pPr>
        <w:jc w:val="both"/>
        <w:rPr>
          <w:rFonts w:asciiTheme="minorHAnsi" w:hAnsiTheme="minorHAnsi" w:cstheme="minorHAnsi"/>
        </w:rPr>
      </w:pPr>
      <w:r w:rsidRPr="009D4968">
        <w:rPr>
          <w:rFonts w:asciiTheme="minorHAnsi" w:hAnsiTheme="minorHAnsi"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14:paraId="62BD99E4" w14:textId="77777777" w:rsidR="009578FC" w:rsidRPr="009D4968" w:rsidRDefault="009578FC" w:rsidP="00700F7B">
      <w:pPr>
        <w:spacing w:after="60"/>
        <w:jc w:val="both"/>
        <w:rPr>
          <w:rFonts w:asciiTheme="minorHAnsi" w:hAnsiTheme="minorHAnsi" w:cstheme="minorHAnsi"/>
          <w:b/>
          <w:bCs/>
          <w:u w:val="single"/>
        </w:rPr>
      </w:pPr>
    </w:p>
    <w:p w14:paraId="5DE20AF7" w14:textId="09C7A631" w:rsidR="00700F7B" w:rsidRPr="009D4968" w:rsidRDefault="00700F7B" w:rsidP="002D662A">
      <w:pPr>
        <w:spacing w:after="60"/>
        <w:jc w:val="both"/>
        <w:rPr>
          <w:rFonts w:asciiTheme="minorHAnsi" w:hAnsiTheme="minorHAnsi" w:cstheme="minorHAnsi"/>
          <w:b/>
          <w:bCs/>
          <w:u w:val="single"/>
        </w:rPr>
      </w:pPr>
      <w:r w:rsidRPr="009D4968">
        <w:rPr>
          <w:rFonts w:asciiTheme="minorHAnsi" w:hAnsiTheme="minorHAnsi" w:cstheme="minorHAnsi"/>
          <w:b/>
          <w:bCs/>
          <w:u w:val="single"/>
        </w:rPr>
        <w:t xml:space="preserve">ARTICLE </w:t>
      </w:r>
      <w:r w:rsidR="00B81E16" w:rsidRPr="009D4968">
        <w:rPr>
          <w:rFonts w:asciiTheme="minorHAnsi" w:hAnsiTheme="minorHAnsi" w:cstheme="minorHAnsi"/>
          <w:b/>
          <w:bCs/>
          <w:u w:val="single"/>
        </w:rPr>
        <w:t>8</w:t>
      </w:r>
      <w:r w:rsidRPr="009D4968">
        <w:rPr>
          <w:rFonts w:asciiTheme="minorHAnsi" w:hAnsiTheme="minorHAnsi" w:cstheme="minorHAnsi"/>
          <w:b/>
          <w:bCs/>
          <w:u w:val="single"/>
        </w:rPr>
        <w:t> : Date d’effet, durée, renouvellement</w:t>
      </w:r>
    </w:p>
    <w:p w14:paraId="6B1045D0" w14:textId="4D63456C" w:rsidR="002D662A" w:rsidRPr="009D4968" w:rsidRDefault="002D662A" w:rsidP="002D662A">
      <w:pPr>
        <w:spacing w:after="60"/>
        <w:jc w:val="both"/>
        <w:rPr>
          <w:rFonts w:asciiTheme="minorHAnsi" w:hAnsiTheme="minorHAnsi" w:cstheme="minorHAnsi"/>
          <w:b/>
          <w:bCs/>
          <w:u w:val="single"/>
        </w:rPr>
      </w:pPr>
    </w:p>
    <w:p w14:paraId="746B2EC0" w14:textId="5A44F3F6" w:rsidR="00D33496" w:rsidRPr="009D4968" w:rsidRDefault="00B81E16" w:rsidP="002D662A">
      <w:pPr>
        <w:spacing w:after="60"/>
        <w:jc w:val="both"/>
        <w:rPr>
          <w:rFonts w:asciiTheme="minorHAnsi" w:hAnsiTheme="minorHAnsi" w:cstheme="minorHAnsi"/>
          <w:b/>
          <w:bCs/>
          <w:u w:val="single"/>
        </w:rPr>
      </w:pPr>
      <w:r w:rsidRPr="009D4968">
        <w:rPr>
          <w:rFonts w:asciiTheme="minorHAnsi" w:hAnsiTheme="minorHAnsi" w:cstheme="minorHAnsi"/>
          <w:b/>
          <w:bCs/>
          <w:u w:val="single"/>
        </w:rPr>
        <w:t>8</w:t>
      </w:r>
      <w:r w:rsidR="00D33496" w:rsidRPr="009D4968">
        <w:rPr>
          <w:rFonts w:asciiTheme="minorHAnsi" w:hAnsiTheme="minorHAnsi" w:cstheme="minorHAnsi"/>
          <w:b/>
          <w:bCs/>
          <w:u w:val="single"/>
        </w:rPr>
        <w:t>.1 – Durée de la convention</w:t>
      </w:r>
    </w:p>
    <w:p w14:paraId="25131742" w14:textId="77777777" w:rsidR="0056777E" w:rsidRPr="009D4968" w:rsidRDefault="0056777E" w:rsidP="0056777E">
      <w:pPr>
        <w:jc w:val="both"/>
        <w:rPr>
          <w:rFonts w:asciiTheme="minorHAnsi" w:hAnsiTheme="minorHAnsi" w:cstheme="minorHAnsi"/>
        </w:rPr>
      </w:pPr>
      <w:r w:rsidRPr="009D4968">
        <w:rPr>
          <w:rFonts w:asciiTheme="minorHAnsi" w:hAnsiTheme="minorHAnsi" w:cstheme="minorHAnsi"/>
        </w:rPr>
        <w:t xml:space="preserve">L’exécution des dispositions de la présente convention est subordonnée à l’autorisation de médecine accordée à </w:t>
      </w:r>
      <w:r w:rsidRPr="009D4968">
        <w:rPr>
          <w:rFonts w:asciiTheme="minorHAnsi" w:hAnsiTheme="minorHAnsi" w:cstheme="minorHAnsi"/>
          <w:highlight w:val="yellow"/>
        </w:rPr>
        <w:t>l’établissement 1.</w:t>
      </w:r>
    </w:p>
    <w:p w14:paraId="185FC125" w14:textId="77777777" w:rsidR="0056777E" w:rsidRPr="009D4968" w:rsidRDefault="0056777E" w:rsidP="0056777E">
      <w:pPr>
        <w:spacing w:before="120"/>
        <w:jc w:val="both"/>
        <w:rPr>
          <w:rFonts w:asciiTheme="minorHAnsi" w:hAnsiTheme="minorHAnsi" w:cstheme="minorHAnsi"/>
        </w:rPr>
      </w:pPr>
      <w:r w:rsidRPr="009D4968">
        <w:rPr>
          <w:rFonts w:asciiTheme="minorHAnsi" w:hAnsiTheme="minorHAnsi" w:cstheme="minorHAnsi"/>
        </w:rPr>
        <w:t xml:space="preserve">La présente convention ne peut être mise en œuvre qu’à la date à laquelle prend effet l’autorisation de médecine de </w:t>
      </w:r>
      <w:r w:rsidRPr="009D4968">
        <w:rPr>
          <w:rFonts w:asciiTheme="minorHAnsi" w:hAnsiTheme="minorHAnsi" w:cstheme="minorHAnsi"/>
          <w:i/>
          <w:highlight w:val="yellow"/>
        </w:rPr>
        <w:t>l’Etablissement 1</w:t>
      </w:r>
      <w:r w:rsidRPr="009D4968">
        <w:rPr>
          <w:rFonts w:asciiTheme="minorHAnsi" w:hAnsiTheme="minorHAnsi" w:cstheme="minorHAnsi"/>
        </w:rPr>
        <w:t>. Elle est conclue pour une durée de sept ans, renouvelable exclusivement par voie d’avenant.</w:t>
      </w:r>
    </w:p>
    <w:p w14:paraId="0D012E3B" w14:textId="2A339820" w:rsidR="00700F7B" w:rsidRPr="009D4968" w:rsidRDefault="00D94DAD" w:rsidP="0056777E">
      <w:pPr>
        <w:spacing w:before="120"/>
        <w:jc w:val="both"/>
        <w:rPr>
          <w:rFonts w:asciiTheme="minorHAnsi" w:hAnsiTheme="minorHAnsi" w:cstheme="minorHAnsi"/>
          <w:highlight w:val="yellow"/>
        </w:rPr>
      </w:pPr>
      <w:r w:rsidRPr="009D4968">
        <w:rPr>
          <w:rFonts w:asciiTheme="minorHAnsi" w:hAnsiTheme="minorHAnsi" w:cstheme="minorHAnsi"/>
        </w:rPr>
        <w:t xml:space="preserve">Elle </w:t>
      </w:r>
      <w:r w:rsidR="00D10134" w:rsidRPr="009D4968">
        <w:rPr>
          <w:rFonts w:asciiTheme="minorHAnsi" w:hAnsiTheme="minorHAnsi" w:cstheme="minorHAnsi"/>
        </w:rPr>
        <w:t>devien</w:t>
      </w:r>
      <w:r w:rsidR="0056777E" w:rsidRPr="009D4968">
        <w:rPr>
          <w:rFonts w:asciiTheme="minorHAnsi" w:hAnsiTheme="minorHAnsi" w:cstheme="minorHAnsi"/>
        </w:rPr>
        <w:t>t</w:t>
      </w:r>
      <w:r w:rsidR="39890178" w:rsidRPr="009D4968">
        <w:rPr>
          <w:rFonts w:asciiTheme="minorHAnsi" w:hAnsiTheme="minorHAnsi" w:cstheme="minorHAnsi"/>
        </w:rPr>
        <w:t xml:space="preserve"> caduque</w:t>
      </w:r>
      <w:r w:rsidR="00700F7B" w:rsidRPr="009D4968">
        <w:rPr>
          <w:rFonts w:asciiTheme="minorHAnsi" w:hAnsiTheme="minorHAnsi" w:cstheme="minorHAnsi"/>
        </w:rPr>
        <w:t xml:space="preserve"> lors de l’expiration d</w:t>
      </w:r>
      <w:r w:rsidR="3C8BFE4E" w:rsidRPr="009D4968">
        <w:rPr>
          <w:rFonts w:asciiTheme="minorHAnsi" w:hAnsiTheme="minorHAnsi" w:cstheme="minorHAnsi"/>
        </w:rPr>
        <w:t xml:space="preserve">e l’autorisation de médecine de </w:t>
      </w:r>
      <w:r w:rsidR="3C8BFE4E" w:rsidRPr="009D4968">
        <w:rPr>
          <w:rFonts w:asciiTheme="minorHAnsi" w:hAnsiTheme="minorHAnsi" w:cstheme="minorHAnsi"/>
          <w:highlight w:val="yellow"/>
        </w:rPr>
        <w:t>l’</w:t>
      </w:r>
      <w:r w:rsidR="00440626" w:rsidRPr="009D4968">
        <w:rPr>
          <w:rFonts w:asciiTheme="minorHAnsi" w:hAnsiTheme="minorHAnsi" w:cstheme="minorHAnsi"/>
          <w:i/>
          <w:highlight w:val="yellow"/>
        </w:rPr>
        <w:t>E</w:t>
      </w:r>
      <w:r w:rsidR="3C8BFE4E" w:rsidRPr="009D4968">
        <w:rPr>
          <w:rFonts w:asciiTheme="minorHAnsi" w:hAnsiTheme="minorHAnsi" w:cstheme="minorHAnsi"/>
          <w:i/>
          <w:highlight w:val="yellow"/>
        </w:rPr>
        <w:t>tablissement 1</w:t>
      </w:r>
      <w:r w:rsidR="3C8BFE4E" w:rsidRPr="009D4968">
        <w:rPr>
          <w:rFonts w:asciiTheme="minorHAnsi" w:hAnsiTheme="minorHAnsi" w:cstheme="minorHAnsi"/>
          <w:highlight w:val="yellow"/>
        </w:rPr>
        <w:t xml:space="preserve"> </w:t>
      </w:r>
      <w:r w:rsidR="3C8BFE4E" w:rsidRPr="009D4968">
        <w:rPr>
          <w:rFonts w:asciiTheme="minorHAnsi" w:hAnsiTheme="minorHAnsi" w:cstheme="minorHAnsi"/>
        </w:rPr>
        <w:t>ou de l’autorisation de</w:t>
      </w:r>
      <w:r w:rsidR="3C8BFE4E" w:rsidRPr="009D4968">
        <w:rPr>
          <w:rFonts w:asciiTheme="minorHAnsi" w:hAnsiTheme="minorHAnsi" w:cstheme="minorHAnsi"/>
          <w:highlight w:val="yellow"/>
        </w:rPr>
        <w:t xml:space="preserve">... </w:t>
      </w:r>
      <w:r w:rsidR="3C8BFE4E" w:rsidRPr="009D4968">
        <w:rPr>
          <w:rFonts w:asciiTheme="minorHAnsi" w:hAnsiTheme="minorHAnsi" w:cstheme="minorHAnsi"/>
        </w:rPr>
        <w:t xml:space="preserve">de </w:t>
      </w:r>
      <w:r w:rsidR="3C8BFE4E" w:rsidRPr="009D4968">
        <w:rPr>
          <w:rFonts w:asciiTheme="minorHAnsi" w:hAnsiTheme="minorHAnsi" w:cstheme="minorHAnsi"/>
          <w:i/>
          <w:highlight w:val="yellow"/>
        </w:rPr>
        <w:t>l’</w:t>
      </w:r>
      <w:r w:rsidR="002D662A" w:rsidRPr="009D4968">
        <w:rPr>
          <w:rFonts w:asciiTheme="minorHAnsi" w:hAnsiTheme="minorHAnsi" w:cstheme="minorHAnsi"/>
          <w:i/>
          <w:highlight w:val="yellow"/>
        </w:rPr>
        <w:t>E</w:t>
      </w:r>
      <w:r w:rsidR="3C8BFE4E" w:rsidRPr="009D4968">
        <w:rPr>
          <w:rFonts w:asciiTheme="minorHAnsi" w:hAnsiTheme="minorHAnsi" w:cstheme="minorHAnsi"/>
          <w:i/>
          <w:highlight w:val="yellow"/>
        </w:rPr>
        <w:t>tablissement 2</w:t>
      </w:r>
      <w:r w:rsidR="00AB0D69" w:rsidRPr="009D4968">
        <w:rPr>
          <w:rFonts w:asciiTheme="minorHAnsi" w:hAnsiTheme="minorHAnsi" w:cstheme="minorHAnsi"/>
          <w:i/>
          <w:highlight w:val="yellow"/>
        </w:rPr>
        <w:t xml:space="preserve"> </w:t>
      </w:r>
      <w:r w:rsidR="00AB0D69" w:rsidRPr="009D4968">
        <w:rPr>
          <w:rFonts w:asciiTheme="minorHAnsi" w:hAnsiTheme="minorHAnsi" w:cstheme="minorHAnsi"/>
        </w:rPr>
        <w:t>ou sur décision du Directeur général de l’ARS d’en suspendre tout ou partie du contenu</w:t>
      </w:r>
      <w:r w:rsidRPr="009D4968">
        <w:rPr>
          <w:rFonts w:asciiTheme="minorHAnsi" w:hAnsiTheme="minorHAnsi" w:cstheme="minorHAnsi"/>
        </w:rPr>
        <w:t>.</w:t>
      </w:r>
      <w:r w:rsidR="00157FCE" w:rsidRPr="009D4968">
        <w:rPr>
          <w:rFonts w:asciiTheme="minorHAnsi" w:hAnsiTheme="minorHAnsi" w:cstheme="minorHAnsi"/>
          <w:highlight w:val="yellow"/>
        </w:rPr>
        <w:t xml:space="preserve"> </w:t>
      </w:r>
    </w:p>
    <w:p w14:paraId="7C7B8F7D" w14:textId="738CF544" w:rsidR="00D33496" w:rsidRPr="009D4968" w:rsidRDefault="00B81E16" w:rsidP="00BC7CE5">
      <w:pPr>
        <w:spacing w:after="60"/>
        <w:jc w:val="both"/>
        <w:rPr>
          <w:rFonts w:asciiTheme="minorHAnsi" w:hAnsiTheme="minorHAnsi" w:cstheme="minorHAnsi"/>
          <w:b/>
          <w:bCs/>
          <w:u w:val="single"/>
        </w:rPr>
      </w:pPr>
      <w:r w:rsidRPr="009D4968">
        <w:rPr>
          <w:rFonts w:asciiTheme="minorHAnsi" w:hAnsiTheme="minorHAnsi" w:cstheme="minorHAnsi"/>
          <w:b/>
          <w:bCs/>
          <w:u w:val="single"/>
        </w:rPr>
        <w:t>8</w:t>
      </w:r>
      <w:r w:rsidR="00D33496" w:rsidRPr="009D4968">
        <w:rPr>
          <w:rFonts w:asciiTheme="minorHAnsi" w:hAnsiTheme="minorHAnsi" w:cstheme="minorHAnsi"/>
          <w:b/>
          <w:bCs/>
          <w:u w:val="single"/>
        </w:rPr>
        <w:t xml:space="preserve">.2 </w:t>
      </w:r>
      <w:r w:rsidR="00BC7CE5" w:rsidRPr="009D4968">
        <w:rPr>
          <w:rFonts w:asciiTheme="minorHAnsi" w:hAnsiTheme="minorHAnsi" w:cstheme="minorHAnsi"/>
          <w:b/>
          <w:bCs/>
          <w:u w:val="single"/>
        </w:rPr>
        <w:t>–</w:t>
      </w:r>
      <w:r w:rsidR="00D33496" w:rsidRPr="009D4968">
        <w:rPr>
          <w:rFonts w:asciiTheme="minorHAnsi" w:hAnsiTheme="minorHAnsi" w:cstheme="minorHAnsi"/>
          <w:b/>
          <w:bCs/>
          <w:u w:val="single"/>
        </w:rPr>
        <w:t xml:space="preserve"> </w:t>
      </w:r>
      <w:r w:rsidR="00BC7CE5" w:rsidRPr="009D4968">
        <w:rPr>
          <w:rFonts w:asciiTheme="minorHAnsi" w:hAnsiTheme="minorHAnsi" w:cstheme="minorHAnsi"/>
          <w:b/>
          <w:bCs/>
          <w:u w:val="single"/>
        </w:rPr>
        <w:t>Hypothèse de résiliation</w:t>
      </w:r>
    </w:p>
    <w:p w14:paraId="582D9377" w14:textId="77777777" w:rsidR="0056777E" w:rsidRPr="009D4968" w:rsidRDefault="0056777E" w:rsidP="0056777E">
      <w:pPr>
        <w:spacing w:before="120"/>
        <w:jc w:val="both"/>
        <w:rPr>
          <w:rFonts w:asciiTheme="minorHAnsi" w:hAnsiTheme="minorHAnsi" w:cstheme="minorHAnsi"/>
        </w:rPr>
      </w:pPr>
      <w:r w:rsidRPr="009D4968">
        <w:rPr>
          <w:rFonts w:asciiTheme="minorHAnsi" w:hAnsiTheme="minorHAnsi"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14:paraId="1FD09BA2" w14:textId="5679D09A" w:rsidR="00AB0D69" w:rsidRPr="009D4968" w:rsidRDefault="00AB0D69" w:rsidP="00AB0D69">
      <w:pPr>
        <w:spacing w:before="120"/>
        <w:jc w:val="both"/>
        <w:rPr>
          <w:rFonts w:asciiTheme="minorHAnsi" w:hAnsiTheme="minorHAnsi" w:cstheme="minorHAnsi"/>
        </w:rPr>
      </w:pPr>
      <w:r w:rsidRPr="009D4968">
        <w:rPr>
          <w:rFonts w:asciiTheme="minorHAnsi" w:hAnsiTheme="minorHAnsi" w:cstheme="minorHAnsi"/>
        </w:rPr>
        <w:t xml:space="preserve">Dans </w:t>
      </w:r>
      <w:r w:rsidR="00FE2F43" w:rsidRPr="009D4968">
        <w:rPr>
          <w:rFonts w:asciiTheme="minorHAnsi" w:hAnsiTheme="minorHAnsi" w:cstheme="minorHAnsi"/>
        </w:rPr>
        <w:t>cette hypothèse</w:t>
      </w:r>
      <w:r w:rsidRPr="009D4968">
        <w:rPr>
          <w:rFonts w:asciiTheme="minorHAnsi" w:hAnsiTheme="minorHAnsi" w:cstheme="minorHAnsi"/>
        </w:rPr>
        <w:t>, les parties s’engagent à établir, sans délai, une convention de substitution avec un établissement tiers, afin de garantir la continuité des filières de soins des patients</w:t>
      </w:r>
      <w:r w:rsidR="00FE2F43" w:rsidRPr="009D4968">
        <w:rPr>
          <w:rFonts w:asciiTheme="minorHAnsi" w:hAnsiTheme="minorHAnsi" w:cstheme="minorHAnsi"/>
        </w:rPr>
        <w:t xml:space="preserve">. Le cas échéant, les parties </w:t>
      </w:r>
      <w:r w:rsidRPr="009D4968">
        <w:rPr>
          <w:rFonts w:asciiTheme="minorHAnsi" w:hAnsiTheme="minorHAnsi" w:cstheme="minorHAnsi"/>
        </w:rPr>
        <w:t>alerter le D</w:t>
      </w:r>
      <w:r w:rsidR="006450E7" w:rsidRPr="009D4968">
        <w:rPr>
          <w:rFonts w:asciiTheme="minorHAnsi" w:hAnsiTheme="minorHAnsi" w:cstheme="minorHAnsi"/>
        </w:rPr>
        <w:t>irecteur général de</w:t>
      </w:r>
      <w:r w:rsidRPr="009D4968">
        <w:rPr>
          <w:rFonts w:asciiTheme="minorHAnsi" w:hAnsiTheme="minorHAnsi" w:cstheme="minorHAnsi"/>
        </w:rPr>
        <w:t xml:space="preserve"> </w:t>
      </w:r>
      <w:r w:rsidR="006450E7" w:rsidRPr="009D4968">
        <w:rPr>
          <w:rFonts w:asciiTheme="minorHAnsi" w:hAnsiTheme="minorHAnsi" w:cstheme="minorHAnsi"/>
        </w:rPr>
        <w:t>l’</w:t>
      </w:r>
      <w:r w:rsidRPr="009D4968">
        <w:rPr>
          <w:rFonts w:asciiTheme="minorHAnsi" w:hAnsiTheme="minorHAnsi" w:cstheme="minorHAnsi"/>
        </w:rPr>
        <w:t xml:space="preserve">ARS </w:t>
      </w:r>
      <w:r w:rsidR="00FE2F43" w:rsidRPr="009D4968">
        <w:rPr>
          <w:rFonts w:asciiTheme="minorHAnsi" w:hAnsiTheme="minorHAnsi" w:cstheme="minorHAnsi"/>
        </w:rPr>
        <w:t>de</w:t>
      </w:r>
      <w:r w:rsidRPr="009D4968">
        <w:rPr>
          <w:rFonts w:asciiTheme="minorHAnsi" w:hAnsiTheme="minorHAnsi" w:cstheme="minorHAnsi"/>
        </w:rPr>
        <w:t xml:space="preserve"> ladite rupture</w:t>
      </w:r>
      <w:r w:rsidR="006450E7" w:rsidRPr="009D4968">
        <w:rPr>
          <w:rFonts w:asciiTheme="minorHAnsi" w:hAnsiTheme="minorHAnsi" w:cstheme="minorHAnsi"/>
        </w:rPr>
        <w:t xml:space="preserve"> et des conséquences éventuelles sur le parcours de soins de leurs patients</w:t>
      </w:r>
      <w:r w:rsidRPr="009D4968">
        <w:rPr>
          <w:rFonts w:asciiTheme="minorHAnsi" w:hAnsiTheme="minorHAnsi" w:cstheme="minorHAnsi"/>
        </w:rPr>
        <w:t>.</w:t>
      </w:r>
    </w:p>
    <w:p w14:paraId="1A4482BB" w14:textId="77777777" w:rsidR="006450E7" w:rsidRPr="009D4968" w:rsidRDefault="006450E7" w:rsidP="00AB0D69">
      <w:pPr>
        <w:spacing w:before="120"/>
        <w:jc w:val="both"/>
        <w:rPr>
          <w:rFonts w:asciiTheme="minorHAnsi" w:hAnsiTheme="minorHAnsi" w:cstheme="minorHAnsi"/>
        </w:rPr>
      </w:pPr>
    </w:p>
    <w:p w14:paraId="1E8308F5" w14:textId="6AAEC39B" w:rsidR="00B81E16" w:rsidRPr="009D4968" w:rsidRDefault="00B81E16" w:rsidP="006450E7">
      <w:pPr>
        <w:spacing w:after="60"/>
        <w:jc w:val="both"/>
        <w:rPr>
          <w:rFonts w:asciiTheme="minorHAnsi" w:hAnsiTheme="minorHAnsi" w:cstheme="minorHAnsi"/>
          <w:b/>
          <w:bCs/>
          <w:u w:val="single"/>
        </w:rPr>
      </w:pPr>
      <w:r w:rsidRPr="009D4968">
        <w:rPr>
          <w:rFonts w:asciiTheme="minorHAnsi" w:hAnsiTheme="minorHAnsi" w:cstheme="minorHAnsi"/>
          <w:b/>
          <w:bCs/>
          <w:u w:val="single"/>
        </w:rPr>
        <w:lastRenderedPageBreak/>
        <w:t>8</w:t>
      </w:r>
      <w:r w:rsidR="00BC7CE5" w:rsidRPr="009D4968">
        <w:rPr>
          <w:rFonts w:asciiTheme="minorHAnsi" w:hAnsiTheme="minorHAnsi" w:cstheme="minorHAnsi"/>
          <w:b/>
          <w:bCs/>
          <w:u w:val="single"/>
        </w:rPr>
        <w:t xml:space="preserve">.3 - </w:t>
      </w:r>
      <w:r w:rsidR="008F6096" w:rsidRPr="009D4968">
        <w:rPr>
          <w:rFonts w:asciiTheme="minorHAnsi" w:hAnsiTheme="minorHAnsi" w:cstheme="minorHAnsi"/>
          <w:b/>
          <w:bCs/>
          <w:u w:val="single"/>
        </w:rPr>
        <w:t>F</w:t>
      </w:r>
      <w:r w:rsidR="00ED511D" w:rsidRPr="009D4968">
        <w:rPr>
          <w:rFonts w:asciiTheme="minorHAnsi" w:hAnsiTheme="minorHAnsi" w:cstheme="minorHAnsi"/>
          <w:b/>
          <w:bCs/>
          <w:u w:val="single"/>
        </w:rPr>
        <w:t>orce majeure.</w:t>
      </w:r>
    </w:p>
    <w:p w14:paraId="4D93134F" w14:textId="77777777" w:rsidR="006450E7" w:rsidRPr="009D4968" w:rsidRDefault="006450E7" w:rsidP="006450E7">
      <w:pPr>
        <w:spacing w:after="60"/>
        <w:jc w:val="both"/>
        <w:rPr>
          <w:rFonts w:asciiTheme="minorHAnsi" w:hAnsiTheme="minorHAnsi" w:cstheme="minorHAnsi"/>
          <w:b/>
          <w:bCs/>
          <w:u w:val="single"/>
        </w:rPr>
      </w:pPr>
    </w:p>
    <w:p w14:paraId="22492899" w14:textId="5470832F" w:rsidR="00B81E16" w:rsidRPr="009D4968" w:rsidRDefault="006450E7" w:rsidP="001A30DD">
      <w:pPr>
        <w:jc w:val="both"/>
        <w:rPr>
          <w:rFonts w:asciiTheme="minorHAnsi" w:hAnsiTheme="minorHAnsi" w:cstheme="minorHAnsi"/>
        </w:rPr>
      </w:pPr>
      <w:r w:rsidRPr="009D4968">
        <w:rPr>
          <w:rFonts w:asciiTheme="minorHAnsi" w:hAnsiTheme="minorHAnsi"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7B6575D7" w14:textId="77777777" w:rsidR="006450E7" w:rsidRPr="009D4968" w:rsidRDefault="006450E7" w:rsidP="001A30DD">
      <w:pPr>
        <w:jc w:val="both"/>
        <w:rPr>
          <w:rFonts w:asciiTheme="minorHAnsi" w:hAnsiTheme="minorHAnsi" w:cstheme="minorHAnsi"/>
        </w:rPr>
      </w:pPr>
    </w:p>
    <w:p w14:paraId="38FCE9CE" w14:textId="723B6AB2" w:rsidR="00BC7CE5" w:rsidRPr="009D4968" w:rsidRDefault="00B81E16" w:rsidP="00BC7CE5">
      <w:pPr>
        <w:spacing w:after="60"/>
        <w:jc w:val="both"/>
        <w:rPr>
          <w:rFonts w:asciiTheme="minorHAnsi" w:hAnsiTheme="minorHAnsi" w:cstheme="minorHAnsi"/>
          <w:b/>
          <w:bCs/>
          <w:u w:val="single"/>
        </w:rPr>
      </w:pPr>
      <w:r w:rsidRPr="009D4968">
        <w:rPr>
          <w:rFonts w:asciiTheme="minorHAnsi" w:hAnsiTheme="minorHAnsi" w:cstheme="minorHAnsi"/>
          <w:b/>
          <w:bCs/>
          <w:u w:val="single"/>
        </w:rPr>
        <w:t>Article 9</w:t>
      </w:r>
      <w:r w:rsidR="00BC7CE5" w:rsidRPr="009D4968">
        <w:rPr>
          <w:rFonts w:asciiTheme="minorHAnsi" w:hAnsiTheme="minorHAnsi" w:cstheme="minorHAnsi"/>
          <w:b/>
          <w:bCs/>
          <w:u w:val="single"/>
        </w:rPr>
        <w:t xml:space="preserve"> – </w:t>
      </w:r>
      <w:r w:rsidR="006450E7" w:rsidRPr="009D4968">
        <w:rPr>
          <w:rFonts w:asciiTheme="minorHAnsi" w:hAnsiTheme="minorHAnsi" w:cstheme="minorHAnsi"/>
          <w:b/>
          <w:bCs/>
          <w:u w:val="single"/>
        </w:rPr>
        <w:t>Litige</w:t>
      </w:r>
      <w:r w:rsidR="00BC7CE5" w:rsidRPr="009D4968">
        <w:rPr>
          <w:rFonts w:asciiTheme="minorHAnsi" w:hAnsiTheme="minorHAnsi" w:cstheme="minorHAnsi"/>
          <w:b/>
          <w:bCs/>
          <w:u w:val="single"/>
        </w:rPr>
        <w:t>.</w:t>
      </w:r>
    </w:p>
    <w:p w14:paraId="07D90AE0" w14:textId="77777777" w:rsidR="00B81E16" w:rsidRPr="009D4968" w:rsidRDefault="00B81E16" w:rsidP="00BC7CE5">
      <w:pPr>
        <w:spacing w:after="60"/>
        <w:jc w:val="both"/>
        <w:rPr>
          <w:rFonts w:asciiTheme="minorHAnsi" w:hAnsiTheme="minorHAnsi" w:cstheme="minorHAnsi"/>
          <w:b/>
          <w:bCs/>
          <w:u w:val="single"/>
        </w:rPr>
      </w:pPr>
    </w:p>
    <w:p w14:paraId="3EADBDA8" w14:textId="4163A774" w:rsidR="00700F7B" w:rsidRPr="009D4968" w:rsidRDefault="006450E7" w:rsidP="003435CD">
      <w:pPr>
        <w:jc w:val="both"/>
        <w:rPr>
          <w:rFonts w:asciiTheme="minorHAnsi" w:hAnsiTheme="minorHAnsi" w:cstheme="minorHAnsi"/>
        </w:rPr>
      </w:pPr>
      <w:r w:rsidRPr="009D4968">
        <w:rPr>
          <w:rFonts w:asciiTheme="minorHAnsi" w:hAnsiTheme="minorHAnsi"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271BD1C7" w14:textId="77777777" w:rsidR="006450E7" w:rsidRPr="009D4968" w:rsidRDefault="006450E7" w:rsidP="003435CD">
      <w:pPr>
        <w:jc w:val="both"/>
        <w:rPr>
          <w:rFonts w:asciiTheme="minorHAnsi" w:hAnsiTheme="minorHAnsi" w:cstheme="minorHAnsi"/>
        </w:rPr>
      </w:pPr>
    </w:p>
    <w:p w14:paraId="69567B7E" w14:textId="08664F8D" w:rsidR="00700F7B" w:rsidRPr="009D4968" w:rsidRDefault="00700F7B" w:rsidP="004D0CA2">
      <w:pPr>
        <w:jc w:val="both"/>
        <w:rPr>
          <w:rFonts w:asciiTheme="minorHAnsi" w:hAnsiTheme="minorHAnsi" w:cstheme="minorHAnsi"/>
        </w:rPr>
      </w:pPr>
      <w:r w:rsidRPr="009D4968">
        <w:rPr>
          <w:rFonts w:asciiTheme="minorHAnsi" w:hAnsiTheme="minorHAnsi" w:cstheme="minorHAnsi"/>
        </w:rPr>
        <w:t xml:space="preserve">Pour faire valoir ce que de droit, </w:t>
      </w:r>
    </w:p>
    <w:p w14:paraId="35CC801E" w14:textId="77777777" w:rsidR="00700F7B" w:rsidRPr="009D4968" w:rsidRDefault="00700F7B" w:rsidP="004D0CA2">
      <w:pPr>
        <w:jc w:val="both"/>
        <w:rPr>
          <w:rFonts w:asciiTheme="minorHAnsi" w:hAnsiTheme="minorHAnsi" w:cstheme="minorHAnsi"/>
        </w:rPr>
      </w:pPr>
    </w:p>
    <w:p w14:paraId="015BD598" w14:textId="77777777" w:rsidR="00700F7B" w:rsidRPr="009D4968" w:rsidRDefault="00700F7B" w:rsidP="004D0CA2">
      <w:pPr>
        <w:jc w:val="both"/>
        <w:rPr>
          <w:rFonts w:asciiTheme="minorHAnsi" w:hAnsiTheme="minorHAnsi" w:cstheme="minorHAnsi"/>
        </w:rPr>
      </w:pPr>
      <w:r w:rsidRPr="009D4968">
        <w:rPr>
          <w:rFonts w:asciiTheme="minorHAnsi" w:hAnsiTheme="minorHAnsi" w:cstheme="minorHAnsi"/>
        </w:rPr>
        <w:t>Fait à XXXX, le XXX</w:t>
      </w:r>
    </w:p>
    <w:p w14:paraId="24666CBD" w14:textId="77777777" w:rsidR="004D0CA2" w:rsidRPr="009D4968" w:rsidRDefault="004D0CA2" w:rsidP="004D0CA2">
      <w:pPr>
        <w:jc w:val="both"/>
        <w:rPr>
          <w:rFonts w:asciiTheme="minorHAnsi" w:hAnsiTheme="minorHAnsi" w:cstheme="minorHAnsi"/>
        </w:rPr>
      </w:pPr>
    </w:p>
    <w:p w14:paraId="138E023E" w14:textId="77777777" w:rsidR="00700F7B" w:rsidRPr="009D4968" w:rsidRDefault="00700F7B" w:rsidP="004D0CA2">
      <w:pPr>
        <w:jc w:val="both"/>
        <w:rPr>
          <w:rFonts w:asciiTheme="minorHAnsi" w:hAnsiTheme="minorHAnsi" w:cstheme="minorHAnsi"/>
        </w:rPr>
      </w:pPr>
    </w:p>
    <w:p w14:paraId="46B75710" w14:textId="6BD14C31" w:rsidR="00700F7B" w:rsidRPr="009D4968" w:rsidRDefault="00700F7B" w:rsidP="004D0CA2">
      <w:pPr>
        <w:jc w:val="both"/>
        <w:rPr>
          <w:rFonts w:asciiTheme="minorHAnsi" w:hAnsiTheme="minorHAnsi" w:cstheme="minorHAnsi"/>
        </w:rPr>
        <w:sectPr w:rsidR="00700F7B" w:rsidRPr="009D4968">
          <w:pgSz w:w="11900" w:h="16840"/>
          <w:pgMar w:top="1340" w:right="1020" w:bottom="1200" w:left="1220" w:header="0" w:footer="1003" w:gutter="0"/>
          <w:cols w:space="720"/>
        </w:sectPr>
      </w:pPr>
      <w:r w:rsidRPr="009D4968">
        <w:rPr>
          <w:rFonts w:asciiTheme="minorHAnsi" w:hAnsiTheme="minorHAnsi" w:cstheme="minorHAnsi"/>
        </w:rPr>
        <w:t>Préciser si signataire dispose d’une délégation de signatur</w:t>
      </w:r>
      <w:r w:rsidR="00E91827" w:rsidRPr="009D4968">
        <w:rPr>
          <w:rFonts w:asciiTheme="minorHAnsi" w:hAnsiTheme="minorHAnsi" w:cstheme="minorHAnsi"/>
        </w:rPr>
        <w:t>e</w:t>
      </w:r>
    </w:p>
    <w:p w14:paraId="7A9FD7BA" w14:textId="74AA7E60" w:rsidR="003A6B88" w:rsidRDefault="00FE2F43" w:rsidP="003A6B88">
      <w:pPr>
        <w:jc w:val="center"/>
        <w:rPr>
          <w:rFonts w:asciiTheme="minorHAnsi" w:hAnsiTheme="minorHAnsi" w:cstheme="minorHAnsi"/>
          <w:b/>
        </w:rPr>
      </w:pPr>
      <w:r w:rsidRPr="009D4968">
        <w:rPr>
          <w:rFonts w:asciiTheme="minorHAnsi" w:hAnsiTheme="minorHAnsi" w:cstheme="minorHAnsi"/>
          <w:b/>
        </w:rPr>
        <w:lastRenderedPageBreak/>
        <w:t>Annexe</w:t>
      </w:r>
      <w:r w:rsidR="009D4968">
        <w:rPr>
          <w:rFonts w:asciiTheme="minorHAnsi" w:hAnsiTheme="minorHAnsi" w:cstheme="minorHAnsi"/>
          <w:b/>
        </w:rPr>
        <w:t xml:space="preserve"> </w:t>
      </w:r>
      <w:r w:rsidRPr="009D4968">
        <w:rPr>
          <w:rFonts w:asciiTheme="minorHAnsi" w:hAnsiTheme="minorHAnsi" w:cstheme="minorHAnsi"/>
          <w:b/>
        </w:rPr>
        <w:t xml:space="preserve">: </w:t>
      </w:r>
      <w:r w:rsidR="003A6B88" w:rsidRPr="009D4968">
        <w:rPr>
          <w:rFonts w:asciiTheme="minorHAnsi" w:hAnsiTheme="minorHAnsi" w:cstheme="minorHAnsi"/>
          <w:b/>
        </w:rPr>
        <w:t xml:space="preserve">Informations à transmettre au médecin de l'établissement </w:t>
      </w:r>
      <w:r w:rsidRPr="009D4968">
        <w:rPr>
          <w:rFonts w:asciiTheme="minorHAnsi" w:hAnsiTheme="minorHAnsi" w:cstheme="minorHAnsi"/>
          <w:b/>
        </w:rPr>
        <w:t>2</w:t>
      </w:r>
      <w:r w:rsidR="003A6B88" w:rsidRPr="009D4968">
        <w:rPr>
          <w:rFonts w:asciiTheme="minorHAnsi" w:hAnsiTheme="minorHAnsi" w:cstheme="minorHAnsi"/>
          <w:b/>
        </w:rPr>
        <w:t xml:space="preserve"> : FICHE DE LIAISON</w:t>
      </w:r>
    </w:p>
    <w:p w14:paraId="0444A7BE" w14:textId="77777777" w:rsidR="009D4968" w:rsidRDefault="009D4968" w:rsidP="009D4968">
      <w:pPr>
        <w:rPr>
          <w:rFonts w:asciiTheme="minorHAnsi" w:hAnsiTheme="minorHAnsi" w:cstheme="minorHAnsi"/>
          <w:b/>
        </w:rPr>
      </w:pPr>
      <w:bookmarkStart w:id="20" w:name="_Hlk152946309"/>
    </w:p>
    <w:tbl>
      <w:tblPr>
        <w:tblStyle w:val="Grilledutableau"/>
        <w:tblW w:w="0" w:type="auto"/>
        <w:tblLook w:val="04A0" w:firstRow="1" w:lastRow="0" w:firstColumn="1" w:lastColumn="0" w:noHBand="0" w:noVBand="1"/>
      </w:tblPr>
      <w:tblGrid>
        <w:gridCol w:w="9062"/>
      </w:tblGrid>
      <w:tr w:rsidR="009D4968" w14:paraId="2E3020E6" w14:textId="77777777" w:rsidTr="007E2670">
        <w:tc>
          <w:tcPr>
            <w:tcW w:w="9062" w:type="dxa"/>
          </w:tcPr>
          <w:p w14:paraId="58E3D76C" w14:textId="77777777" w:rsidR="009D4968" w:rsidRPr="00072BFF" w:rsidRDefault="009D4968" w:rsidP="007E2670">
            <w:pPr>
              <w:jc w:val="center"/>
              <w:rPr>
                <w:rFonts w:asciiTheme="minorHAnsi" w:hAnsiTheme="minorHAnsi" w:cstheme="minorHAnsi"/>
                <w:b/>
                <w:bCs/>
                <w:color w:val="FF0000"/>
              </w:rPr>
            </w:pPr>
          </w:p>
          <w:p w14:paraId="37CC3B4D" w14:textId="77777777" w:rsidR="009D4968" w:rsidRPr="00072BFF" w:rsidRDefault="009D4968" w:rsidP="007E2670">
            <w:pPr>
              <w:jc w:val="both"/>
              <w:rPr>
                <w:rFonts w:asciiTheme="minorHAnsi" w:hAnsiTheme="minorHAnsi" w:cstheme="minorHAnsi"/>
                <w:b/>
                <w:bCs/>
                <w:color w:val="FF0000"/>
                <w:sz w:val="20"/>
                <w:szCs w:val="20"/>
              </w:rPr>
            </w:pPr>
            <w:r w:rsidRPr="00072BFF">
              <w:rPr>
                <w:rFonts w:asciiTheme="minorHAnsi" w:hAnsiTheme="minorHAnsi" w:cstheme="minorHAnsi"/>
                <w:b/>
                <w:bCs/>
                <w:color w:val="FF0000"/>
              </w:rPr>
              <w:t>Cette annexe propose, de manière non obligatoire, une fiche de liaison type. L</w:t>
            </w:r>
            <w:r w:rsidRPr="00072BFF">
              <w:rPr>
                <w:rFonts w:asciiTheme="minorHAnsi" w:eastAsia="Arial MT" w:hAnsiTheme="minorHAnsi"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310BD67C" w14:textId="77777777" w:rsidR="009D4968" w:rsidRDefault="009D4968" w:rsidP="007E2670">
            <w:pPr>
              <w:rPr>
                <w:rFonts w:asciiTheme="minorHAnsi" w:hAnsiTheme="minorHAnsi" w:cstheme="minorHAnsi"/>
                <w:b/>
              </w:rPr>
            </w:pPr>
          </w:p>
        </w:tc>
      </w:tr>
    </w:tbl>
    <w:p w14:paraId="076AE6D5" w14:textId="77777777" w:rsidR="009D4968" w:rsidRDefault="009D4968" w:rsidP="009D4968">
      <w:pPr>
        <w:jc w:val="center"/>
        <w:rPr>
          <w:rFonts w:asciiTheme="minorHAnsi" w:hAnsiTheme="minorHAnsi" w:cstheme="minorHAnsi"/>
          <w:b/>
        </w:rPr>
      </w:pPr>
    </w:p>
    <w:p w14:paraId="2B26339A" w14:textId="77777777" w:rsidR="009D4968" w:rsidRDefault="009D4968" w:rsidP="009D4968"/>
    <w:p w14:paraId="73965397" w14:textId="77777777" w:rsidR="009D4968" w:rsidRDefault="009D4968" w:rsidP="009D4968">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14:paraId="6911ADFB" w14:textId="77777777" w:rsidR="009D4968" w:rsidRDefault="009D4968" w:rsidP="009D4968">
      <w:pPr>
        <w:pBdr>
          <w:top w:val="single" w:sz="4" w:space="1" w:color="auto"/>
          <w:left w:val="single" w:sz="4" w:space="4" w:color="auto"/>
          <w:bottom w:val="single" w:sz="4" w:space="1" w:color="auto"/>
          <w:right w:val="single" w:sz="4" w:space="4" w:color="auto"/>
        </w:pBdr>
        <w:rPr>
          <w:rFonts w:ascii="Arial Narrow" w:hAnsi="Arial Narrow"/>
        </w:rPr>
      </w:pPr>
    </w:p>
    <w:p w14:paraId="664C6633" w14:textId="77777777" w:rsidR="009D4968" w:rsidRDefault="009D4968" w:rsidP="009D4968">
      <w:pPr>
        <w:pStyle w:val="Corpsdetexte"/>
        <w:widowControl/>
        <w:numPr>
          <w:ilvl w:val="0"/>
          <w:numId w:val="6"/>
        </w:numPr>
        <w:pBdr>
          <w:top w:val="single" w:sz="4" w:space="1" w:color="auto"/>
          <w:left w:val="single" w:sz="4" w:space="4" w:color="auto"/>
          <w:bottom w:val="single" w:sz="4" w:space="1" w:color="auto"/>
          <w:right w:val="single" w:sz="4" w:space="4" w:color="auto"/>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14:paraId="1BF9A193" w14:textId="77777777" w:rsidR="009D4968" w:rsidRDefault="009D4968" w:rsidP="009D4968">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52B83F38" w14:textId="77777777" w:rsidR="009D4968" w:rsidRDefault="009D4968" w:rsidP="009D4968">
      <w:pPr>
        <w:pStyle w:val="Corpsdetexte"/>
        <w:widowControl/>
        <w:numPr>
          <w:ilvl w:val="0"/>
          <w:numId w:val="6"/>
        </w:numPr>
        <w:pBdr>
          <w:top w:val="single" w:sz="4" w:space="1" w:color="auto"/>
          <w:left w:val="single" w:sz="4" w:space="4" w:color="auto"/>
          <w:bottom w:val="single" w:sz="4" w:space="1" w:color="auto"/>
          <w:right w:val="single" w:sz="4" w:space="4" w:color="auto"/>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015E37BE" w14:textId="77777777" w:rsidR="009D4968" w:rsidRDefault="009D4968" w:rsidP="009D4968">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168D12D2" w14:textId="77777777" w:rsidR="009D4968" w:rsidRDefault="009D4968" w:rsidP="009D4968">
      <w:pPr>
        <w:numPr>
          <w:ilvl w:val="0"/>
          <w:numId w:val="6"/>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3D17CEDE" w14:textId="77777777" w:rsidR="009D4968" w:rsidRDefault="009D4968" w:rsidP="009D4968">
      <w:pPr>
        <w:rPr>
          <w:snapToGrid w:val="0"/>
        </w:rPr>
      </w:pPr>
    </w:p>
    <w:p w14:paraId="5567F20D" w14:textId="77777777" w:rsidR="009D4968" w:rsidRDefault="009D4968" w:rsidP="009D4968">
      <w:r>
        <w:t>Cette fiche est à transmettre au SAMU après accord de transfert, par fax.</w:t>
      </w:r>
    </w:p>
    <w:p w14:paraId="0FBDC553" w14:textId="77777777" w:rsidR="009D4968" w:rsidRDefault="009D4968" w:rsidP="009D4968">
      <w:pPr>
        <w:pStyle w:val="Corpsdetexte"/>
        <w:rPr>
          <w:sz w:val="14"/>
        </w:rPr>
      </w:pPr>
    </w:p>
    <w:p w14:paraId="7E47CA81" w14:textId="77777777" w:rsidR="009D4968" w:rsidRDefault="009D4968" w:rsidP="009D4968">
      <w:pPr>
        <w:pStyle w:val="Corpsdetexte"/>
        <w:rPr>
          <w:sz w:val="14"/>
        </w:rPr>
      </w:pPr>
    </w:p>
    <w:p w14:paraId="2330B066" w14:textId="77777777" w:rsidR="009D4968" w:rsidRDefault="009D4968" w:rsidP="009D4968">
      <w:pPr>
        <w:pBdr>
          <w:bottom w:val="single" w:sz="4" w:space="1" w:color="auto"/>
        </w:pBdr>
        <w:rPr>
          <w:b/>
          <w:sz w:val="20"/>
        </w:rPr>
      </w:pPr>
      <w:r>
        <w:rPr>
          <w:b/>
        </w:rPr>
        <w:t>1. Expéditeur :</w:t>
      </w:r>
    </w:p>
    <w:p w14:paraId="1DEC0483" w14:textId="77777777" w:rsidR="009D4968" w:rsidRDefault="009D4968" w:rsidP="009D4968">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Médecin: </w:t>
      </w:r>
      <w:r w:rsidRPr="003A6B88">
        <w:rPr>
          <w:sz w:val="20"/>
          <w14:shadow w14:blurRad="50800" w14:dist="38100" w14:dir="2700000" w14:sx="100000" w14:sy="100000" w14:kx="0" w14:ky="0" w14:algn="tl">
            <w14:srgbClr w14:val="000000">
              <w14:alpha w14:val="60000"/>
            </w14:srgbClr>
          </w14:shadow>
        </w:rPr>
        <w:tab/>
      </w:r>
    </w:p>
    <w:p w14:paraId="0275C5B3" w14:textId="77777777" w:rsidR="009D4968" w:rsidRPr="003A6B88" w:rsidRDefault="009D4968" w:rsidP="009D4968">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Etablissement: </w:t>
      </w:r>
      <w:r w:rsidRPr="003A6B88">
        <w:rPr>
          <w:sz w:val="20"/>
          <w14:shadow w14:blurRad="50800" w14:dist="38100" w14:dir="2700000" w14:sx="100000" w14:sy="100000" w14:kx="0" w14:ky="0" w14:algn="tl">
            <w14:srgbClr w14:val="000000">
              <w14:alpha w14:val="60000"/>
            </w14:srgbClr>
          </w14:shadow>
        </w:rPr>
        <w:tab/>
      </w:r>
    </w:p>
    <w:p w14:paraId="7B2E08AA" w14:textId="77777777" w:rsidR="009D4968" w:rsidRPr="003A6B88" w:rsidRDefault="009D4968" w:rsidP="009D4968">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300F5B25" w14:textId="77777777" w:rsidR="009D4968" w:rsidRDefault="009D4968" w:rsidP="009D4968">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58286EE2" w14:textId="77777777" w:rsidR="009D4968" w:rsidRDefault="009D4968" w:rsidP="009D4968">
      <w:pPr>
        <w:tabs>
          <w:tab w:val="left" w:leader="dot" w:pos="9072"/>
        </w:tabs>
        <w:rPr>
          <w:rFonts w:ascii="Arial Narrow" w:hAnsi="Arial Narrow"/>
        </w:rPr>
      </w:pPr>
      <w:r>
        <w:t xml:space="preserve">N° de téléphone : </w:t>
      </w:r>
      <w:r>
        <w:tab/>
      </w:r>
    </w:p>
    <w:p w14:paraId="2232C924" w14:textId="77777777" w:rsidR="009D4968" w:rsidRDefault="009D4968" w:rsidP="009D4968">
      <w:pPr>
        <w:tabs>
          <w:tab w:val="left" w:leader="dot" w:pos="9072"/>
        </w:tabs>
      </w:pPr>
      <w:r>
        <w:t xml:space="preserve">N° de télécopie : </w:t>
      </w:r>
      <w:r>
        <w:tab/>
      </w:r>
    </w:p>
    <w:p w14:paraId="115B3948" w14:textId="77777777" w:rsidR="009D4968" w:rsidRDefault="009D4968" w:rsidP="009D4968">
      <w:pPr>
        <w:pStyle w:val="Corpsdetexte"/>
        <w:spacing w:line="288" w:lineRule="auto"/>
      </w:pPr>
    </w:p>
    <w:p w14:paraId="73B13268" w14:textId="77777777" w:rsidR="009D4968" w:rsidRDefault="009D4968" w:rsidP="009D4968">
      <w:pPr>
        <w:pBdr>
          <w:bottom w:val="single" w:sz="4" w:space="1" w:color="auto"/>
        </w:pBdr>
        <w:rPr>
          <w:b/>
        </w:rPr>
      </w:pPr>
      <w:r>
        <w:rPr>
          <w:b/>
        </w:rPr>
        <w:t>2. Destinataire :</w:t>
      </w:r>
    </w:p>
    <w:p w14:paraId="6FE7A2E9" w14:textId="77777777" w:rsidR="009D4968" w:rsidRDefault="009D4968" w:rsidP="009D4968">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lastRenderedPageBreak/>
        <w:t xml:space="preserve">Nom du Médecin: </w:t>
      </w:r>
      <w:r w:rsidRPr="003A6B88">
        <w:rPr>
          <w:sz w:val="20"/>
          <w14:shadow w14:blurRad="50800" w14:dist="38100" w14:dir="2700000" w14:sx="100000" w14:sy="100000" w14:kx="0" w14:ky="0" w14:algn="tl">
            <w14:srgbClr w14:val="000000">
              <w14:alpha w14:val="60000"/>
            </w14:srgbClr>
          </w14:shadow>
        </w:rPr>
        <w:tab/>
      </w:r>
    </w:p>
    <w:p w14:paraId="2461AA79" w14:textId="77777777" w:rsidR="009D4968" w:rsidRPr="003A6B88" w:rsidRDefault="009D4968" w:rsidP="009D4968">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Établissement: </w:t>
      </w:r>
      <w:r w:rsidRPr="003A6B88">
        <w:rPr>
          <w:sz w:val="20"/>
          <w14:shadow w14:blurRad="50800" w14:dist="38100" w14:dir="2700000" w14:sx="100000" w14:sy="100000" w14:kx="0" w14:ky="0" w14:algn="tl">
            <w14:srgbClr w14:val="000000">
              <w14:alpha w14:val="60000"/>
            </w14:srgbClr>
          </w14:shadow>
        </w:rPr>
        <w:tab/>
      </w:r>
    </w:p>
    <w:p w14:paraId="51D5B81A" w14:textId="77777777" w:rsidR="009D4968" w:rsidRPr="003A6B88" w:rsidRDefault="009D4968" w:rsidP="009D4968">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0F04969D" w14:textId="77777777" w:rsidR="009D4968" w:rsidRPr="003A6B88" w:rsidRDefault="009D4968" w:rsidP="009D4968">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14:paraId="3E12BE5B" w14:textId="77777777" w:rsidR="009D4968" w:rsidRPr="003A6B88" w:rsidRDefault="009D4968" w:rsidP="009D4968">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14:paraId="701D812C" w14:textId="77777777" w:rsidR="009D4968" w:rsidRPr="003A6B88" w:rsidRDefault="009D4968" w:rsidP="009D4968">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14:paraId="36F16634" w14:textId="77777777" w:rsidR="009D4968" w:rsidRDefault="009D4968" w:rsidP="009D4968">
      <w:pPr>
        <w:rPr>
          <w:sz w:val="20"/>
        </w:rPr>
      </w:pPr>
    </w:p>
    <w:p w14:paraId="65EA9E0C" w14:textId="77777777" w:rsidR="009D4968" w:rsidRDefault="009D4968" w:rsidP="009D4968">
      <w:pPr>
        <w:pBdr>
          <w:bottom w:val="single" w:sz="4" w:space="1" w:color="auto"/>
        </w:pBdr>
        <w:rPr>
          <w:b/>
        </w:rPr>
      </w:pPr>
      <w:r>
        <w:rPr>
          <w:b/>
        </w:rPr>
        <w:t>3. Informations concernant le patient transféré :</w:t>
      </w:r>
    </w:p>
    <w:p w14:paraId="74BE254C" w14:textId="77777777" w:rsidR="009D4968" w:rsidRDefault="009D4968" w:rsidP="009D4968">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 :.....................................Date de naissance :........./........../...................</w:t>
      </w:r>
    </w:p>
    <w:p w14:paraId="3DA9C6E0" w14:textId="77777777" w:rsidR="009D4968" w:rsidRDefault="009D4968" w:rsidP="009D4968">
      <w:pPr>
        <w:rPr>
          <w:sz w:val="20"/>
        </w:rPr>
      </w:pPr>
      <w:r>
        <w:t xml:space="preserve">Personne de confiance : </w:t>
      </w:r>
      <w:r>
        <w:tab/>
        <w:t>Nom :</w:t>
      </w:r>
      <w:r>
        <w:tab/>
      </w:r>
      <w:r>
        <w:tab/>
        <w:t xml:space="preserve">Prénom : </w:t>
      </w:r>
      <w:r>
        <w:tab/>
      </w:r>
      <w:r>
        <w:tab/>
        <w:t xml:space="preserve">Tel : </w:t>
      </w:r>
    </w:p>
    <w:p w14:paraId="353F595D" w14:textId="77777777" w:rsidR="009D4968" w:rsidRDefault="009D4968" w:rsidP="009D4968"/>
    <w:p w14:paraId="5A542464" w14:textId="77777777" w:rsidR="009D4968" w:rsidRDefault="009D4968" w:rsidP="009D4968">
      <w:r>
        <w:t xml:space="preserve">Médecin traitant: </w:t>
      </w:r>
      <w:r>
        <w:tab/>
      </w:r>
      <w:r>
        <w:tab/>
        <w:t>Nom :</w:t>
      </w:r>
      <w:r>
        <w:tab/>
      </w:r>
      <w:r>
        <w:tab/>
        <w:t xml:space="preserve">Prénom : </w:t>
      </w:r>
      <w:r>
        <w:tab/>
      </w:r>
      <w:r>
        <w:tab/>
        <w:t>Tel </w:t>
      </w:r>
    </w:p>
    <w:p w14:paraId="690507D6" w14:textId="77777777" w:rsidR="009D4968" w:rsidRDefault="009D4968" w:rsidP="009D4968">
      <w:r>
        <w:t>Le patient a-t-il exprimé des directives anticipées pour :</w:t>
      </w:r>
    </w:p>
    <w:p w14:paraId="010A9216" w14:textId="77777777" w:rsidR="009D4968" w:rsidRDefault="009D4968" w:rsidP="009D4968">
      <w:pPr>
        <w:ind w:firstLine="708"/>
      </w:pPr>
      <w:r>
        <w:t>une éventuelle limitation des traitements actifs ?  OUI</w:t>
      </w:r>
      <w:r>
        <w:tab/>
      </w:r>
      <w:r>
        <w:tab/>
        <w:t>NON</w:t>
      </w:r>
    </w:p>
    <w:p w14:paraId="0D92F457" w14:textId="77777777" w:rsidR="009D4968" w:rsidRDefault="009D4968" w:rsidP="009D4968">
      <w:pPr>
        <w:ind w:firstLine="708"/>
      </w:pPr>
      <w:r>
        <w:t>un refus de prélèvement d’organes</w:t>
      </w:r>
      <w:r>
        <w:tab/>
      </w:r>
      <w:r>
        <w:tab/>
        <w:t>Oui</w:t>
      </w:r>
      <w:r>
        <w:tab/>
      </w:r>
      <w:r>
        <w:tab/>
        <w:t>Non</w:t>
      </w:r>
    </w:p>
    <w:p w14:paraId="59B476BC" w14:textId="77777777" w:rsidR="009D4968" w:rsidRDefault="009D4968" w:rsidP="009D4968">
      <w:r>
        <w:t xml:space="preserve">Si le patient est mineur ou incapable majeur : joindre l’autorisation des parents ou du tuteur légal </w:t>
      </w:r>
    </w:p>
    <w:p w14:paraId="7B3BFA6C" w14:textId="77777777" w:rsidR="009D4968" w:rsidRDefault="009D4968" w:rsidP="009D4968">
      <w:r>
        <w:t>Délai d'obtention du transfert ……………………………………………………………………………………………………………</w:t>
      </w:r>
    </w:p>
    <w:p w14:paraId="47030DF3" w14:textId="77777777" w:rsidR="009D4968" w:rsidRDefault="009D4968" w:rsidP="009D4968"/>
    <w:p w14:paraId="5B3B01E9" w14:textId="77777777" w:rsidR="009D4968" w:rsidRDefault="009D4968" w:rsidP="009D4968">
      <w:pPr>
        <w:numPr>
          <w:ilvl w:val="0"/>
          <w:numId w:val="6"/>
        </w:numPr>
        <w:pBdr>
          <w:bottom w:val="single" w:sz="4" w:space="1" w:color="auto"/>
        </w:pBdr>
        <w:spacing w:before="120" w:after="0" w:line="240" w:lineRule="auto"/>
        <w:jc w:val="both"/>
        <w:rPr>
          <w:b/>
        </w:rPr>
      </w:pPr>
      <w:r>
        <w:rPr>
          <w:b/>
        </w:rPr>
        <w:t>Résumé clinique</w:t>
      </w:r>
    </w:p>
    <w:p w14:paraId="01C5314C" w14:textId="77777777" w:rsidR="009D4968" w:rsidRDefault="009D4968" w:rsidP="009D4968">
      <w:pPr>
        <w:pStyle w:val="Corpsdetexte"/>
      </w:pPr>
    </w:p>
    <w:p w14:paraId="0500E86F" w14:textId="77777777" w:rsidR="009D4968" w:rsidRDefault="009D4968" w:rsidP="009D4968">
      <w:pPr>
        <w:pStyle w:val="Corpsdetexte"/>
        <w:tabs>
          <w:tab w:val="left" w:leader="dot" w:pos="9072"/>
        </w:tabs>
      </w:pPr>
      <w:r>
        <w:tab/>
      </w:r>
    </w:p>
    <w:p w14:paraId="0EE1AA2B" w14:textId="77777777" w:rsidR="009D4968" w:rsidRDefault="009D4968" w:rsidP="009D4968">
      <w:pPr>
        <w:pStyle w:val="Corpsdetexte"/>
        <w:tabs>
          <w:tab w:val="left" w:leader="dot" w:pos="9072"/>
        </w:tabs>
        <w:spacing w:before="120"/>
      </w:pPr>
      <w:r>
        <w:tab/>
      </w:r>
    </w:p>
    <w:p w14:paraId="0249F4CE" w14:textId="77777777" w:rsidR="009D4968" w:rsidRDefault="009D4968" w:rsidP="009D4968">
      <w:pPr>
        <w:pStyle w:val="Corpsdetexte"/>
        <w:tabs>
          <w:tab w:val="left" w:leader="dot" w:pos="9072"/>
        </w:tabs>
        <w:spacing w:before="120"/>
      </w:pPr>
      <w:r>
        <w:tab/>
      </w:r>
    </w:p>
    <w:p w14:paraId="6A41281C" w14:textId="77777777" w:rsidR="009D4968" w:rsidRDefault="009D4968" w:rsidP="009D4968">
      <w:pPr>
        <w:pStyle w:val="Corpsdetexte"/>
        <w:tabs>
          <w:tab w:val="left" w:leader="dot" w:pos="9072"/>
        </w:tabs>
        <w:spacing w:before="120"/>
      </w:pPr>
      <w:r>
        <w:tab/>
      </w:r>
    </w:p>
    <w:p w14:paraId="60ACB53E" w14:textId="77777777" w:rsidR="009D4968" w:rsidRDefault="009D4968" w:rsidP="009D4968">
      <w:pPr>
        <w:pStyle w:val="Corpsdetexte"/>
        <w:tabs>
          <w:tab w:val="left" w:leader="dot" w:pos="9072"/>
        </w:tabs>
        <w:spacing w:before="120"/>
      </w:pPr>
      <w:r>
        <w:tab/>
      </w:r>
    </w:p>
    <w:p w14:paraId="5CB1F65F" w14:textId="77777777" w:rsidR="009D4968" w:rsidRDefault="009D4968" w:rsidP="009D4968">
      <w:pPr>
        <w:pBdr>
          <w:bottom w:val="single" w:sz="4" w:space="1" w:color="auto"/>
        </w:pBdr>
        <w:rPr>
          <w:b/>
        </w:rPr>
      </w:pPr>
    </w:p>
    <w:p w14:paraId="3245751A" w14:textId="77777777" w:rsidR="009D4968" w:rsidRDefault="009D4968" w:rsidP="009D4968">
      <w:pPr>
        <w:numPr>
          <w:ilvl w:val="0"/>
          <w:numId w:val="6"/>
        </w:numPr>
        <w:pBdr>
          <w:bottom w:val="single" w:sz="4" w:space="1" w:color="auto"/>
        </w:pBdr>
        <w:spacing w:before="120" w:after="0" w:line="240" w:lineRule="auto"/>
        <w:jc w:val="both"/>
      </w:pPr>
      <w:r>
        <w:rPr>
          <w:b/>
        </w:rPr>
        <w:t xml:space="preserve">Antécédents significatifs connus </w:t>
      </w:r>
    </w:p>
    <w:p w14:paraId="2DAA3113" w14:textId="77777777" w:rsidR="009D4968" w:rsidRDefault="009D4968" w:rsidP="009D4968">
      <w:pPr>
        <w:pStyle w:val="Corpsdetexte"/>
        <w:tabs>
          <w:tab w:val="left" w:leader="dot" w:pos="9072"/>
        </w:tabs>
        <w:spacing w:before="120"/>
      </w:pPr>
      <w:r>
        <w:tab/>
      </w:r>
    </w:p>
    <w:p w14:paraId="75297C71" w14:textId="77777777" w:rsidR="009D4968" w:rsidRDefault="009D4968" w:rsidP="009D4968">
      <w:pPr>
        <w:pStyle w:val="Corpsdetexte"/>
        <w:tabs>
          <w:tab w:val="left" w:leader="dot" w:pos="9072"/>
        </w:tabs>
        <w:spacing w:before="120"/>
      </w:pPr>
      <w:r>
        <w:tab/>
      </w:r>
    </w:p>
    <w:p w14:paraId="5397F362" w14:textId="77777777" w:rsidR="009D4968" w:rsidRDefault="009D4968" w:rsidP="009D4968">
      <w:pPr>
        <w:pStyle w:val="Corpsdetexte"/>
        <w:tabs>
          <w:tab w:val="left" w:leader="dot" w:pos="9072"/>
        </w:tabs>
        <w:spacing w:before="120"/>
      </w:pPr>
      <w:r>
        <w:tab/>
      </w:r>
    </w:p>
    <w:p w14:paraId="0760EC05" w14:textId="77777777" w:rsidR="009D4968" w:rsidRDefault="009D4968" w:rsidP="009D4968">
      <w:pPr>
        <w:pStyle w:val="Corpsdetexte"/>
        <w:tabs>
          <w:tab w:val="left" w:leader="dot" w:pos="9072"/>
        </w:tabs>
        <w:spacing w:before="120"/>
      </w:pPr>
      <w:r>
        <w:tab/>
      </w:r>
    </w:p>
    <w:p w14:paraId="2C4B2122" w14:textId="77777777" w:rsidR="009D4968" w:rsidRDefault="009D4968" w:rsidP="009D4968">
      <w:pPr>
        <w:pStyle w:val="Corpsdetexte"/>
        <w:tabs>
          <w:tab w:val="left" w:leader="dot" w:pos="9072"/>
        </w:tabs>
        <w:spacing w:before="120"/>
      </w:pPr>
      <w:r>
        <w:tab/>
      </w:r>
    </w:p>
    <w:p w14:paraId="5942DA5C" w14:textId="77777777" w:rsidR="009D4968" w:rsidRDefault="009D4968" w:rsidP="009D4968">
      <w:pPr>
        <w:pStyle w:val="Corpsdetexte"/>
        <w:rPr>
          <w:sz w:val="16"/>
        </w:rPr>
      </w:pPr>
    </w:p>
    <w:p w14:paraId="74BFE06C" w14:textId="77777777" w:rsidR="009D4968" w:rsidRDefault="009D4968" w:rsidP="009D4968">
      <w:pPr>
        <w:pStyle w:val="Corpsdetexte"/>
        <w:rPr>
          <w:sz w:val="16"/>
        </w:rPr>
      </w:pPr>
    </w:p>
    <w:p w14:paraId="001189BF" w14:textId="77777777" w:rsidR="009D4968" w:rsidRDefault="009D4968" w:rsidP="009D4968">
      <w:pPr>
        <w:numPr>
          <w:ilvl w:val="0"/>
          <w:numId w:val="6"/>
        </w:numPr>
        <w:pBdr>
          <w:bottom w:val="single" w:sz="4" w:space="1" w:color="auto"/>
        </w:pBdr>
        <w:spacing w:before="120" w:after="0" w:line="240" w:lineRule="auto"/>
        <w:jc w:val="both"/>
        <w:rPr>
          <w:b/>
          <w:sz w:val="20"/>
        </w:rPr>
      </w:pPr>
      <w:r>
        <w:rPr>
          <w:b/>
        </w:rPr>
        <w:t>Traitements en cours</w:t>
      </w:r>
    </w:p>
    <w:p w14:paraId="3BDE1743" w14:textId="77777777" w:rsidR="009D4968" w:rsidRDefault="009D4968" w:rsidP="009D4968">
      <w:pPr>
        <w:pStyle w:val="Corpsdetexte"/>
        <w:tabs>
          <w:tab w:val="left" w:leader="dot" w:pos="9072"/>
        </w:tabs>
        <w:spacing w:before="120"/>
        <w:rPr>
          <w:rFonts w:ascii="Arial Narrow" w:hAnsi="Arial Narrow"/>
        </w:rPr>
      </w:pPr>
      <w:r>
        <w:rPr>
          <w:rFonts w:ascii="Arial Narrow" w:hAnsi="Arial Narrow"/>
        </w:rPr>
        <w:lastRenderedPageBreak/>
        <w:tab/>
      </w:r>
    </w:p>
    <w:p w14:paraId="522F4BFE" w14:textId="77777777" w:rsidR="009D4968" w:rsidRDefault="009D4968" w:rsidP="009D4968">
      <w:pPr>
        <w:pStyle w:val="Corpsdetexte"/>
        <w:tabs>
          <w:tab w:val="left" w:leader="dot" w:pos="9072"/>
        </w:tabs>
        <w:spacing w:before="120"/>
        <w:rPr>
          <w:rFonts w:ascii="Arial Narrow" w:hAnsi="Arial Narrow"/>
        </w:rPr>
      </w:pPr>
      <w:r>
        <w:rPr>
          <w:rFonts w:ascii="Arial Narrow" w:hAnsi="Arial Narrow"/>
        </w:rPr>
        <w:tab/>
      </w:r>
    </w:p>
    <w:p w14:paraId="7B8330E7" w14:textId="77777777" w:rsidR="009D4968" w:rsidRDefault="009D4968" w:rsidP="009D4968">
      <w:pPr>
        <w:pStyle w:val="Corpsdetexte"/>
        <w:tabs>
          <w:tab w:val="left" w:leader="dot" w:pos="9072"/>
        </w:tabs>
        <w:spacing w:before="120"/>
        <w:rPr>
          <w:rFonts w:ascii="Arial Narrow" w:hAnsi="Arial Narrow"/>
        </w:rPr>
      </w:pPr>
      <w:r>
        <w:rPr>
          <w:rFonts w:ascii="Arial Narrow" w:hAnsi="Arial Narrow"/>
        </w:rPr>
        <w:tab/>
      </w:r>
    </w:p>
    <w:p w14:paraId="72F801C1" w14:textId="77777777" w:rsidR="009D4968" w:rsidRDefault="009D4968" w:rsidP="009D4968">
      <w:pPr>
        <w:pStyle w:val="Corpsdetexte"/>
        <w:tabs>
          <w:tab w:val="left" w:leader="dot" w:pos="9072"/>
        </w:tabs>
        <w:spacing w:before="120"/>
        <w:rPr>
          <w:rFonts w:ascii="Arial Narrow" w:hAnsi="Arial Narrow"/>
        </w:rPr>
      </w:pPr>
      <w:r>
        <w:rPr>
          <w:rFonts w:ascii="Arial Narrow" w:hAnsi="Arial Narrow"/>
        </w:rPr>
        <w:tab/>
      </w:r>
    </w:p>
    <w:p w14:paraId="2F68426C" w14:textId="77777777" w:rsidR="009D4968" w:rsidRDefault="009D4968" w:rsidP="009D4968">
      <w:pPr>
        <w:rPr>
          <w:rFonts w:ascii="Arial Narrow" w:hAnsi="Arial Narrow"/>
        </w:rPr>
      </w:pPr>
    </w:p>
    <w:p w14:paraId="4DC90612" w14:textId="77777777" w:rsidR="009D4968" w:rsidRDefault="009D4968" w:rsidP="009D4968">
      <w:pPr>
        <w:numPr>
          <w:ilvl w:val="0"/>
          <w:numId w:val="6"/>
        </w:numPr>
        <w:pBdr>
          <w:bottom w:val="single" w:sz="4" w:space="1" w:color="auto"/>
        </w:pBdr>
        <w:spacing w:before="120" w:after="0" w:line="240" w:lineRule="auto"/>
        <w:jc w:val="both"/>
      </w:pPr>
      <w:r>
        <w:rPr>
          <w:b/>
        </w:rPr>
        <w:t xml:space="preserve">Bilan des fonctions vitales (au moment du transfert) </w:t>
      </w:r>
    </w:p>
    <w:p w14:paraId="33FABC67" w14:textId="77777777" w:rsidR="009D4968" w:rsidRDefault="009D4968" w:rsidP="009D4968">
      <w:pPr>
        <w:tabs>
          <w:tab w:val="center" w:pos="2977"/>
          <w:tab w:val="center" w:pos="3686"/>
        </w:tabs>
      </w:pPr>
      <w:r>
        <w:tab/>
        <w:t>Oui</w:t>
      </w:r>
      <w:r>
        <w:tab/>
        <w:t>Non</w:t>
      </w:r>
    </w:p>
    <w:p w14:paraId="351A896B" w14:textId="77777777" w:rsidR="009D4968" w:rsidRDefault="009D4968" w:rsidP="009D4968">
      <w:pPr>
        <w:tabs>
          <w:tab w:val="center" w:pos="2977"/>
          <w:tab w:val="center" w:pos="3686"/>
        </w:tabs>
        <w:spacing w:line="288" w:lineRule="auto"/>
      </w:pPr>
      <w:r>
        <w:t xml:space="preserve">Malade conscient : </w:t>
      </w:r>
      <w:r>
        <w:tab/>
      </w:r>
      <w:r>
        <w:sym w:font="Webdings" w:char="F063"/>
      </w:r>
      <w:r>
        <w:tab/>
      </w:r>
      <w:r>
        <w:sym w:font="Webdings" w:char="F063"/>
      </w:r>
    </w:p>
    <w:p w14:paraId="5616AB15" w14:textId="77777777" w:rsidR="009D4968" w:rsidRDefault="009D4968" w:rsidP="009D4968">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Arial Narrow" w:hAnsi="Arial Narrow"/>
        </w:rPr>
        <w:sym w:font="Webdings" w:char="F063"/>
      </w:r>
      <w:r>
        <w:rPr>
          <w:rFonts w:ascii="Arial Narrow" w:hAnsi="Arial Narrow"/>
        </w:rPr>
        <w:tab/>
      </w:r>
      <w:r>
        <w:rPr>
          <w:rFonts w:ascii="Arial Narrow" w:hAnsi="Arial Narrow"/>
        </w:rPr>
        <w:sym w:font="Webdings" w:char="F063"/>
      </w:r>
    </w:p>
    <w:p w14:paraId="3EAE1CF8" w14:textId="77777777" w:rsidR="009D4968" w:rsidRDefault="009D4968" w:rsidP="009D4968">
      <w:pPr>
        <w:tabs>
          <w:tab w:val="center" w:pos="2977"/>
          <w:tab w:val="center" w:pos="3686"/>
        </w:tabs>
        <w:spacing w:line="288" w:lineRule="auto"/>
        <w:rPr>
          <w:rFonts w:ascii="Arial Narrow" w:hAnsi="Arial Narrow"/>
        </w:rPr>
      </w:pPr>
      <w:r>
        <w:t xml:space="preserve">Nécessité d’une sédation : </w:t>
      </w:r>
      <w:r>
        <w:tab/>
      </w:r>
      <w:r>
        <w:sym w:font="Webdings" w:char="F063"/>
      </w:r>
      <w:r>
        <w:tab/>
      </w:r>
      <w:r>
        <w:sym w:font="Webdings" w:char="F063"/>
      </w:r>
    </w:p>
    <w:p w14:paraId="389A35DA" w14:textId="77777777" w:rsidR="009D4968" w:rsidRDefault="009D4968" w:rsidP="009D4968">
      <w:pPr>
        <w:tabs>
          <w:tab w:val="center" w:pos="2977"/>
          <w:tab w:val="center" w:pos="3686"/>
        </w:tabs>
      </w:pPr>
      <w:r>
        <w:t>Patient porteur d’une BMR</w:t>
      </w:r>
      <w:r>
        <w:tab/>
      </w:r>
      <w:r>
        <w:sym w:font="Webdings" w:char="F063"/>
      </w:r>
      <w:r>
        <w:tab/>
      </w:r>
      <w:r>
        <w:sym w:font="Webdings" w:char="F063"/>
      </w:r>
    </w:p>
    <w:p w14:paraId="0F10CB48" w14:textId="77777777" w:rsidR="009D4968" w:rsidRDefault="009D4968" w:rsidP="009D4968">
      <w:pPr>
        <w:tabs>
          <w:tab w:val="center" w:pos="2977"/>
          <w:tab w:val="center" w:pos="3686"/>
        </w:tabs>
        <w:spacing w:line="288" w:lineRule="auto"/>
        <w:rPr>
          <w:u w:val="single"/>
        </w:rPr>
      </w:pPr>
    </w:p>
    <w:p w14:paraId="12534FE4" w14:textId="77777777" w:rsidR="009D4968" w:rsidRDefault="009D4968" w:rsidP="009D4968">
      <w:pPr>
        <w:tabs>
          <w:tab w:val="center" w:pos="2977"/>
          <w:tab w:val="center" w:pos="3686"/>
        </w:tabs>
        <w:spacing w:line="288" w:lineRule="auto"/>
      </w:pPr>
      <w:r>
        <w:rPr>
          <w:u w:val="single"/>
        </w:rPr>
        <w:t>État respiratoire</w:t>
      </w:r>
      <w:r>
        <w:t xml:space="preserve"> : </w:t>
      </w:r>
    </w:p>
    <w:p w14:paraId="212CA34A" w14:textId="77777777" w:rsidR="009D4968" w:rsidRDefault="009D4968" w:rsidP="009D4968">
      <w:pPr>
        <w:tabs>
          <w:tab w:val="center" w:pos="2977"/>
          <w:tab w:val="center" w:pos="3686"/>
        </w:tabs>
        <w:spacing w:line="288" w:lineRule="auto"/>
      </w:pPr>
      <w:r>
        <w:t xml:space="preserve">Ventilation spontanée : </w:t>
      </w:r>
      <w:r>
        <w:tab/>
      </w:r>
      <w:r>
        <w:sym w:font="Webdings" w:char="F063"/>
      </w:r>
      <w:r>
        <w:tab/>
      </w:r>
      <w:r>
        <w:sym w:font="Webdings" w:char="F063"/>
      </w:r>
    </w:p>
    <w:p w14:paraId="48810FF8" w14:textId="77777777" w:rsidR="009D4968" w:rsidRDefault="009D4968" w:rsidP="009D4968">
      <w:pPr>
        <w:tabs>
          <w:tab w:val="center" w:pos="2977"/>
          <w:tab w:val="center" w:pos="3686"/>
        </w:tabs>
        <w:spacing w:line="288" w:lineRule="auto"/>
      </w:pPr>
      <w:r>
        <w:t>Débit Oxygène : …........... l/min</w:t>
      </w:r>
    </w:p>
    <w:p w14:paraId="1A4E7EE1" w14:textId="77777777" w:rsidR="009D4968" w:rsidRDefault="009D4968" w:rsidP="009D4968">
      <w:pPr>
        <w:tabs>
          <w:tab w:val="center" w:pos="2977"/>
          <w:tab w:val="center" w:pos="3686"/>
        </w:tabs>
        <w:spacing w:line="288" w:lineRule="auto"/>
      </w:pPr>
      <w:r>
        <w:t>Ventilation mécanique </w:t>
      </w:r>
      <w:r>
        <w:tab/>
      </w:r>
      <w:r>
        <w:sym w:font="Webdings" w:char="F063"/>
      </w:r>
      <w:r>
        <w:tab/>
      </w:r>
      <w:r>
        <w:sym w:font="Webdings" w:char="F063"/>
      </w:r>
    </w:p>
    <w:p w14:paraId="506632C9" w14:textId="77777777" w:rsidR="009D4968" w:rsidRDefault="009D4968" w:rsidP="009D4968">
      <w:pPr>
        <w:tabs>
          <w:tab w:val="center" w:pos="2977"/>
          <w:tab w:val="center" w:pos="3686"/>
        </w:tabs>
        <w:spacing w:line="288" w:lineRule="auto"/>
      </w:pPr>
      <w:r>
        <w:t xml:space="preserve">Paramètres : </w:t>
      </w:r>
      <w:proofErr w:type="spellStart"/>
      <w:r>
        <w:t>fr.</w:t>
      </w:r>
      <w:proofErr w:type="spellEnd"/>
      <w:r>
        <w:t> :…...../min</w:t>
      </w:r>
      <w:r>
        <w:tab/>
        <w:t>vol courant :…..........ml</w:t>
      </w:r>
    </w:p>
    <w:p w14:paraId="7BB739EF" w14:textId="77777777" w:rsidR="009D4968" w:rsidRDefault="009D4968" w:rsidP="009D4968">
      <w:pPr>
        <w:tabs>
          <w:tab w:val="center" w:pos="2977"/>
          <w:tab w:val="center" w:pos="3686"/>
        </w:tabs>
        <w:spacing w:line="288" w:lineRule="auto"/>
      </w:pPr>
      <w:r>
        <w:t>FiO2 : …..........%</w:t>
      </w:r>
      <w:r>
        <w:tab/>
        <w:t>PEP : …........cmH</w:t>
      </w:r>
      <w:r>
        <w:rPr>
          <w:vertAlign w:val="subscript"/>
        </w:rPr>
        <w:t>2</w:t>
      </w:r>
      <w:r>
        <w:t>0</w:t>
      </w:r>
    </w:p>
    <w:p w14:paraId="3F367BC3" w14:textId="77777777" w:rsidR="009D4968" w:rsidRDefault="009D4968" w:rsidP="009D4968">
      <w:pPr>
        <w:pStyle w:val="Pieddepage"/>
        <w:tabs>
          <w:tab w:val="center" w:pos="2977"/>
          <w:tab w:val="center" w:pos="3686"/>
        </w:tabs>
        <w:spacing w:line="288" w:lineRule="auto"/>
      </w:pPr>
      <w:r>
        <w:t>SpO2 : …........%</w:t>
      </w:r>
    </w:p>
    <w:p w14:paraId="2836BE16" w14:textId="77777777" w:rsidR="009D4968" w:rsidRDefault="009D4968" w:rsidP="009D4968">
      <w:pPr>
        <w:spacing w:line="288" w:lineRule="auto"/>
        <w:rPr>
          <w:u w:val="single"/>
        </w:rPr>
      </w:pPr>
    </w:p>
    <w:p w14:paraId="57270817" w14:textId="77777777" w:rsidR="009D4968" w:rsidRDefault="009D4968" w:rsidP="009D4968">
      <w:pPr>
        <w:spacing w:line="288" w:lineRule="auto"/>
        <w:rPr>
          <w:u w:val="single"/>
        </w:rPr>
      </w:pPr>
    </w:p>
    <w:p w14:paraId="0F6E39BE" w14:textId="77777777" w:rsidR="009D4968" w:rsidRDefault="009D4968" w:rsidP="009D4968">
      <w:pPr>
        <w:tabs>
          <w:tab w:val="center" w:pos="2977"/>
          <w:tab w:val="center" w:pos="3686"/>
        </w:tabs>
        <w:spacing w:line="288" w:lineRule="auto"/>
      </w:pPr>
      <w:r>
        <w:rPr>
          <w:u w:val="single"/>
        </w:rPr>
        <w:t>État circulatoire</w:t>
      </w:r>
      <w:r>
        <w:t xml:space="preserve"> : </w:t>
      </w:r>
      <w:r>
        <w:tab/>
        <w:t>Oui</w:t>
      </w:r>
      <w:r>
        <w:tab/>
        <w:t>Non</w:t>
      </w:r>
    </w:p>
    <w:p w14:paraId="12A9EA45" w14:textId="77777777" w:rsidR="009D4968" w:rsidRDefault="009D4968" w:rsidP="009D4968">
      <w:pPr>
        <w:tabs>
          <w:tab w:val="center" w:pos="2977"/>
          <w:tab w:val="center" w:pos="3686"/>
        </w:tabs>
        <w:spacing w:line="288" w:lineRule="auto"/>
      </w:pPr>
      <w:r>
        <w:t xml:space="preserve">Stabilité hémodynamique : </w:t>
      </w:r>
      <w:r>
        <w:tab/>
      </w:r>
      <w:r>
        <w:sym w:font="Webdings" w:char="F063"/>
      </w:r>
      <w:r>
        <w:tab/>
      </w:r>
      <w:r>
        <w:sym w:font="Webdings" w:char="F063"/>
      </w:r>
    </w:p>
    <w:p w14:paraId="1B8D0E0B" w14:textId="77777777" w:rsidR="009D4968" w:rsidRDefault="009D4968" w:rsidP="009D4968">
      <w:pPr>
        <w:tabs>
          <w:tab w:val="center" w:pos="2977"/>
          <w:tab w:val="center" w:pos="3686"/>
        </w:tabs>
        <w:spacing w:line="288" w:lineRule="auto"/>
      </w:pPr>
      <w:r>
        <w:t>Pouls : ........./ min</w:t>
      </w:r>
      <w:r>
        <w:tab/>
        <w:t>TA : ........../...........</w:t>
      </w:r>
    </w:p>
    <w:p w14:paraId="0D607F96" w14:textId="77777777" w:rsidR="009D4968" w:rsidRDefault="009D4968" w:rsidP="009D4968">
      <w:pPr>
        <w:tabs>
          <w:tab w:val="center" w:pos="2977"/>
          <w:tab w:val="center" w:pos="3686"/>
        </w:tabs>
        <w:spacing w:line="288" w:lineRule="auto"/>
      </w:pPr>
      <w:r>
        <w:t xml:space="preserve">Troubles du rythme : </w:t>
      </w:r>
      <w:r>
        <w:tab/>
      </w:r>
      <w:r>
        <w:sym w:font="Webdings" w:char="F063"/>
      </w:r>
      <w:r>
        <w:tab/>
      </w:r>
      <w:r>
        <w:sym w:font="Webdings" w:char="F063"/>
      </w:r>
    </w:p>
    <w:p w14:paraId="4A0B4AD3" w14:textId="77777777" w:rsidR="009D4968" w:rsidRDefault="009D4968" w:rsidP="009D4968">
      <w:pPr>
        <w:tabs>
          <w:tab w:val="center" w:pos="2977"/>
          <w:tab w:val="center" w:pos="3686"/>
        </w:tabs>
        <w:spacing w:line="288" w:lineRule="auto"/>
      </w:pPr>
      <w:r>
        <w:t xml:space="preserve">Diurèse conservée : </w:t>
      </w:r>
      <w:r>
        <w:tab/>
      </w:r>
      <w:r>
        <w:sym w:font="Webdings" w:char="F063"/>
      </w:r>
      <w:r>
        <w:tab/>
      </w:r>
      <w:r>
        <w:sym w:font="Webdings" w:char="F063"/>
      </w:r>
    </w:p>
    <w:p w14:paraId="2E42565F" w14:textId="77777777" w:rsidR="009D4968" w:rsidRDefault="009D4968" w:rsidP="009D4968">
      <w:pPr>
        <w:tabs>
          <w:tab w:val="center" w:pos="2977"/>
          <w:tab w:val="center" w:pos="3686"/>
        </w:tabs>
        <w:spacing w:line="288" w:lineRule="auto"/>
      </w:pPr>
      <w:r>
        <w:t xml:space="preserve">Utilisation de médicaments vasoactifs : </w:t>
      </w:r>
      <w:r>
        <w:tab/>
      </w:r>
      <w:r>
        <w:sym w:font="Webdings" w:char="F063"/>
      </w:r>
      <w:r>
        <w:tab/>
      </w:r>
      <w:r>
        <w:sym w:font="Webdings" w:char="F063"/>
      </w:r>
    </w:p>
    <w:p w14:paraId="41F84C8F" w14:textId="77777777" w:rsidR="009D4968" w:rsidRDefault="009D4968" w:rsidP="009D4968">
      <w:pPr>
        <w:tabs>
          <w:tab w:val="center" w:pos="2977"/>
          <w:tab w:val="center" w:pos="3686"/>
        </w:tabs>
        <w:spacing w:line="288" w:lineRule="auto"/>
      </w:pPr>
    </w:p>
    <w:p w14:paraId="6D9DDFD1" w14:textId="77777777" w:rsidR="009D4968" w:rsidRDefault="009D4968" w:rsidP="009D4968">
      <w:pPr>
        <w:tabs>
          <w:tab w:val="center" w:pos="2977"/>
          <w:tab w:val="center" w:pos="3686"/>
        </w:tabs>
        <w:spacing w:line="288" w:lineRule="auto"/>
      </w:pPr>
      <w:r>
        <w:t>Hémodialyse chronique</w:t>
      </w:r>
      <w:r>
        <w:tab/>
      </w:r>
      <w:r>
        <w:sym w:font="Webdings" w:char="F063"/>
      </w:r>
      <w:r>
        <w:tab/>
      </w:r>
      <w:r>
        <w:sym w:font="Webdings" w:char="F063"/>
      </w:r>
      <w:r>
        <w:t xml:space="preserve"> </w:t>
      </w:r>
    </w:p>
    <w:p w14:paraId="5CA034E8" w14:textId="77777777" w:rsidR="009D4968" w:rsidRDefault="009D4968" w:rsidP="009D4968">
      <w:pPr>
        <w:tabs>
          <w:tab w:val="center" w:pos="2977"/>
          <w:tab w:val="center" w:pos="3686"/>
        </w:tabs>
        <w:spacing w:line="288" w:lineRule="auto"/>
      </w:pPr>
      <w:proofErr w:type="spellStart"/>
      <w:r>
        <w:t>Hémofiltration</w:t>
      </w:r>
      <w:proofErr w:type="spellEnd"/>
      <w:r>
        <w:t xml:space="preserve"> récente </w:t>
      </w:r>
      <w:r>
        <w:tab/>
      </w:r>
      <w:r>
        <w:sym w:font="Webdings" w:char="F063"/>
      </w:r>
      <w:r>
        <w:tab/>
      </w:r>
      <w:r>
        <w:sym w:font="Webdings" w:char="F063"/>
      </w:r>
      <w:r>
        <w:tab/>
        <w:t>date ………. heure………..</w:t>
      </w:r>
    </w:p>
    <w:p w14:paraId="091A9C59" w14:textId="77777777" w:rsidR="009D4968" w:rsidRDefault="009D4968" w:rsidP="009D4968">
      <w:pPr>
        <w:tabs>
          <w:tab w:val="center" w:pos="2977"/>
          <w:tab w:val="center" w:pos="3686"/>
        </w:tabs>
        <w:spacing w:line="288" w:lineRule="auto"/>
      </w:pPr>
      <w:r>
        <w:t>Date de mise en place du KT de dialyse ou d’</w:t>
      </w:r>
      <w:proofErr w:type="spellStart"/>
      <w:r>
        <w:t>hémofiltration</w:t>
      </w:r>
      <w:proofErr w:type="spellEnd"/>
      <w:r>
        <w:t xml:space="preserve">   </w:t>
      </w:r>
    </w:p>
    <w:p w14:paraId="5CECC3AB" w14:textId="77777777" w:rsidR="009D4968" w:rsidRDefault="009D4968" w:rsidP="009D4968">
      <w:pPr>
        <w:tabs>
          <w:tab w:val="center" w:pos="2977"/>
          <w:tab w:val="center" w:pos="3686"/>
        </w:tabs>
        <w:spacing w:line="288" w:lineRule="auto"/>
      </w:pPr>
      <w:r>
        <w:t xml:space="preserve">FAV : </w:t>
      </w:r>
      <w:r>
        <w:tab/>
      </w:r>
      <w:r>
        <w:sym w:font="Webdings" w:char="F063"/>
      </w:r>
      <w:r>
        <w:tab/>
      </w:r>
      <w:r>
        <w:sym w:font="Webdings" w:char="F063"/>
      </w:r>
    </w:p>
    <w:p w14:paraId="021B5FF3" w14:textId="77777777" w:rsidR="009D4968" w:rsidRDefault="009D4968" w:rsidP="009D4968">
      <w:pPr>
        <w:tabs>
          <w:tab w:val="center" w:pos="2977"/>
          <w:tab w:val="center" w:pos="3686"/>
        </w:tabs>
        <w:spacing w:line="288" w:lineRule="auto"/>
      </w:pPr>
      <w:r>
        <w:lastRenderedPageBreak/>
        <w:t>Localisation de la FAV :  ………………………..</w:t>
      </w:r>
    </w:p>
    <w:p w14:paraId="6F3CA52C" w14:textId="77777777" w:rsidR="009D4968" w:rsidRDefault="009D4968" w:rsidP="009D4968">
      <w:pPr>
        <w:pBdr>
          <w:bottom w:val="single" w:sz="4" w:space="1" w:color="auto"/>
        </w:pBdr>
        <w:rPr>
          <w:b/>
        </w:rPr>
      </w:pPr>
    </w:p>
    <w:p w14:paraId="04997629" w14:textId="77777777" w:rsidR="009D4968" w:rsidRDefault="009D4968" w:rsidP="009D4968">
      <w:pPr>
        <w:pBdr>
          <w:bottom w:val="single" w:sz="4" w:space="1" w:color="auto"/>
        </w:pBdr>
        <w:rPr>
          <w:b/>
        </w:rPr>
      </w:pPr>
      <w:r>
        <w:rPr>
          <w:b/>
        </w:rPr>
        <w:t>8. Divers</w:t>
      </w:r>
    </w:p>
    <w:p w14:paraId="0E56BFF7" w14:textId="77777777" w:rsidR="009D4968" w:rsidRDefault="009D4968" w:rsidP="009D4968">
      <w:pPr>
        <w:tabs>
          <w:tab w:val="center" w:pos="2977"/>
          <w:tab w:val="center" w:pos="3686"/>
        </w:tabs>
      </w:pPr>
      <w:r>
        <w:tab/>
        <w:t>Oui</w:t>
      </w:r>
      <w:r>
        <w:tab/>
        <w:t>Non</w:t>
      </w:r>
    </w:p>
    <w:p w14:paraId="310F1BA2" w14:textId="77777777" w:rsidR="009D4968" w:rsidRDefault="009D4968" w:rsidP="009D4968">
      <w:pPr>
        <w:tabs>
          <w:tab w:val="center" w:pos="2977"/>
          <w:tab w:val="center" w:pos="3686"/>
        </w:tabs>
        <w:spacing w:line="288" w:lineRule="auto"/>
      </w:pPr>
      <w:r>
        <w:t>VVP)</w:t>
      </w:r>
      <w:r>
        <w:tab/>
      </w:r>
      <w:r>
        <w:sym w:font="Webdings" w:char="F063"/>
      </w:r>
      <w:r>
        <w:tab/>
      </w:r>
      <w:r>
        <w:sym w:font="Webdings" w:char="F063"/>
      </w:r>
    </w:p>
    <w:p w14:paraId="2BA3D278" w14:textId="77777777" w:rsidR="009D4968" w:rsidRDefault="009D4968" w:rsidP="009D4968">
      <w:pPr>
        <w:tabs>
          <w:tab w:val="center" w:pos="2977"/>
          <w:tab w:val="center" w:pos="3686"/>
        </w:tabs>
        <w:spacing w:line="288" w:lineRule="auto"/>
      </w:pPr>
      <w:r>
        <w:t>KT artériel</w:t>
      </w:r>
      <w:r>
        <w:tab/>
        <w:t xml:space="preserve"> </w:t>
      </w:r>
      <w:r>
        <w:sym w:font="Webdings" w:char="F063"/>
      </w:r>
      <w:r>
        <w:tab/>
      </w:r>
      <w:r>
        <w:sym w:font="Webdings" w:char="F063"/>
      </w:r>
    </w:p>
    <w:p w14:paraId="46CE1D69" w14:textId="77777777" w:rsidR="009D4968" w:rsidRDefault="009D4968" w:rsidP="009D4968">
      <w:pPr>
        <w:tabs>
          <w:tab w:val="center" w:pos="2977"/>
          <w:tab w:val="center" w:pos="3686"/>
        </w:tabs>
        <w:spacing w:line="288" w:lineRule="auto"/>
      </w:pPr>
      <w:r>
        <w:t xml:space="preserve">Pace maker : </w:t>
      </w:r>
      <w:r>
        <w:tab/>
      </w:r>
      <w:r>
        <w:sym w:font="Webdings" w:char="F063"/>
      </w:r>
      <w:r>
        <w:tab/>
      </w:r>
      <w:r>
        <w:sym w:font="Webdings" w:char="F063"/>
      </w:r>
    </w:p>
    <w:p w14:paraId="6C4B1A7C" w14:textId="77777777" w:rsidR="009D4968" w:rsidRDefault="009D4968" w:rsidP="009D4968">
      <w:pPr>
        <w:tabs>
          <w:tab w:val="center" w:pos="2977"/>
          <w:tab w:val="center" w:pos="3686"/>
        </w:tabs>
      </w:pPr>
      <w:r>
        <w:t xml:space="preserve">Défibrillateur : </w:t>
      </w:r>
      <w:r>
        <w:tab/>
      </w:r>
      <w:r>
        <w:sym w:font="Webdings" w:char="F063"/>
      </w:r>
      <w:r>
        <w:tab/>
      </w:r>
      <w:r>
        <w:sym w:font="Webdings" w:char="F063"/>
      </w:r>
    </w:p>
    <w:p w14:paraId="184402FB" w14:textId="77777777" w:rsidR="009D4968" w:rsidRDefault="009D4968" w:rsidP="009D4968">
      <w:pPr>
        <w:tabs>
          <w:tab w:val="center" w:pos="2977"/>
          <w:tab w:val="center" w:pos="3686"/>
        </w:tabs>
      </w:pPr>
      <w:r>
        <w:rPr>
          <w:u w:val="single"/>
        </w:rPr>
        <w:t>Seringues électriques</w:t>
      </w:r>
      <w:r>
        <w:t xml:space="preserve"> : </w:t>
      </w:r>
      <w:r>
        <w:tab/>
      </w:r>
      <w:r>
        <w:sym w:font="Webdings" w:char="F063"/>
      </w:r>
      <w:r>
        <w:tab/>
      </w:r>
      <w:r>
        <w:sym w:font="Webdings" w:char="F063"/>
      </w:r>
    </w:p>
    <w:p w14:paraId="04331B72" w14:textId="77777777" w:rsidR="009D4968" w:rsidRDefault="009D4968" w:rsidP="009D4968">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37B0AA19" w14:textId="77777777" w:rsidR="009D4968" w:rsidRDefault="009D4968" w:rsidP="009D4968">
      <w:pPr>
        <w:tabs>
          <w:tab w:val="left" w:leader="dot" w:pos="9072"/>
        </w:tabs>
        <w:spacing w:line="360" w:lineRule="auto"/>
        <w:rPr>
          <w:rFonts w:ascii="Arial Narrow" w:hAnsi="Arial Narrow"/>
        </w:rPr>
      </w:pPr>
      <w:r>
        <w:t>S.E. 1 : médicament :..........................................concentration :....................../.............ml     .débit : .................ml/h</w:t>
      </w:r>
    </w:p>
    <w:p w14:paraId="0F7A5814" w14:textId="77777777" w:rsidR="009D4968" w:rsidRDefault="009D4968" w:rsidP="009D4968">
      <w:pPr>
        <w:tabs>
          <w:tab w:val="left" w:leader="dot" w:pos="9072"/>
        </w:tabs>
        <w:spacing w:line="360" w:lineRule="auto"/>
      </w:pPr>
      <w:r>
        <w:t>S.E. 2 : médicament :..........................................concentration :....................../.............ml     .débit : .................ml/h</w:t>
      </w:r>
    </w:p>
    <w:p w14:paraId="6391A652" w14:textId="77777777" w:rsidR="009D4968" w:rsidRDefault="009D4968" w:rsidP="009D4968">
      <w:pPr>
        <w:tabs>
          <w:tab w:val="left" w:leader="dot" w:pos="9072"/>
        </w:tabs>
        <w:spacing w:line="360" w:lineRule="auto"/>
      </w:pPr>
      <w:r>
        <w:t>S.E. 3 : médicament :..........................................concentration :....................../.............ml     .débit : .................ml/h</w:t>
      </w:r>
    </w:p>
    <w:p w14:paraId="65A67453" w14:textId="77777777" w:rsidR="009D4968" w:rsidRDefault="009D4968" w:rsidP="009D4968">
      <w:pPr>
        <w:tabs>
          <w:tab w:val="left" w:leader="dot" w:pos="9072"/>
        </w:tabs>
        <w:spacing w:line="360" w:lineRule="auto"/>
      </w:pPr>
      <w:r>
        <w:t>S.E.4 : médicament :..........................................concentration :....................../.............ml     .débit : .................ml/h</w:t>
      </w:r>
    </w:p>
    <w:p w14:paraId="3DC97A81" w14:textId="77777777" w:rsidR="009D4968" w:rsidRDefault="009D4968" w:rsidP="009D4968">
      <w:pPr>
        <w:tabs>
          <w:tab w:val="left" w:leader="dot" w:pos="9072"/>
        </w:tabs>
        <w:spacing w:line="360" w:lineRule="auto"/>
      </w:pPr>
      <w:r>
        <w:t>S.E. 5 : médicament :..........................................concentration :....................../.............ml     .débit : .................ml/h</w:t>
      </w:r>
    </w:p>
    <w:p w14:paraId="756D8558" w14:textId="77777777" w:rsidR="009D4968" w:rsidRDefault="009D4968" w:rsidP="009D4968">
      <w:pPr>
        <w:pBdr>
          <w:bottom w:val="single" w:sz="4" w:space="1" w:color="auto"/>
        </w:pBdr>
        <w:tabs>
          <w:tab w:val="center" w:pos="2977"/>
          <w:tab w:val="center" w:pos="3686"/>
        </w:tabs>
        <w:rPr>
          <w:b/>
        </w:rPr>
      </w:pPr>
      <w:r>
        <w:rPr>
          <w:b/>
        </w:rPr>
        <w:t>9. Drainages</w:t>
      </w:r>
    </w:p>
    <w:p w14:paraId="05A1830C" w14:textId="77777777" w:rsidR="009D4968" w:rsidRDefault="009D4968" w:rsidP="009D4968">
      <w:pPr>
        <w:tabs>
          <w:tab w:val="center" w:pos="2977"/>
          <w:tab w:val="center" w:pos="3686"/>
        </w:tabs>
      </w:pPr>
      <w:r>
        <w:tab/>
        <w:t>Oui</w:t>
      </w:r>
      <w:r>
        <w:tab/>
        <w:t>Non</w:t>
      </w:r>
    </w:p>
    <w:p w14:paraId="202D236D" w14:textId="77777777" w:rsidR="009D4968" w:rsidRDefault="009D4968" w:rsidP="009D4968">
      <w:pPr>
        <w:tabs>
          <w:tab w:val="center" w:pos="2977"/>
          <w:tab w:val="center" w:pos="3686"/>
        </w:tabs>
        <w:spacing w:line="288" w:lineRule="auto"/>
      </w:pPr>
      <w:r>
        <w:t xml:space="preserve">Sonde Urinaire : </w:t>
      </w:r>
      <w:r>
        <w:tab/>
      </w:r>
      <w:r>
        <w:sym w:font="Webdings" w:char="F063"/>
      </w:r>
      <w:r>
        <w:tab/>
      </w:r>
      <w:r>
        <w:sym w:font="Webdings" w:char="F063"/>
      </w:r>
    </w:p>
    <w:p w14:paraId="7EB4CBAF" w14:textId="77777777" w:rsidR="009D4968" w:rsidRDefault="009D4968" w:rsidP="009D4968">
      <w:pPr>
        <w:tabs>
          <w:tab w:val="center" w:pos="2977"/>
          <w:tab w:val="center" w:pos="3686"/>
        </w:tabs>
        <w:spacing w:line="288" w:lineRule="auto"/>
      </w:pPr>
      <w:r>
        <w:t xml:space="preserve">Sonde Nasogastrique : </w:t>
      </w:r>
      <w:r>
        <w:tab/>
      </w:r>
      <w:r>
        <w:sym w:font="Webdings" w:char="F063"/>
      </w:r>
      <w:r>
        <w:tab/>
      </w:r>
      <w:r>
        <w:sym w:font="Webdings" w:char="F063"/>
      </w:r>
    </w:p>
    <w:p w14:paraId="78F6F687" w14:textId="77777777" w:rsidR="009D4968" w:rsidRDefault="009D4968" w:rsidP="009D4968">
      <w:pPr>
        <w:tabs>
          <w:tab w:val="center" w:pos="2977"/>
          <w:tab w:val="center" w:pos="3686"/>
        </w:tabs>
        <w:spacing w:line="288" w:lineRule="auto"/>
      </w:pPr>
      <w:r>
        <w:t xml:space="preserve">Drain thoracique : </w:t>
      </w:r>
      <w:r>
        <w:tab/>
      </w:r>
      <w:r>
        <w:sym w:font="Webdings" w:char="F063"/>
      </w:r>
      <w:r>
        <w:tab/>
      </w:r>
      <w:r>
        <w:sym w:font="Webdings" w:char="F063"/>
      </w:r>
    </w:p>
    <w:p w14:paraId="355C7FEC" w14:textId="77777777" w:rsidR="009D4968" w:rsidRDefault="009D4968" w:rsidP="009D4968">
      <w:pPr>
        <w:tabs>
          <w:tab w:val="center" w:pos="2977"/>
          <w:tab w:val="center" w:pos="3686"/>
        </w:tabs>
      </w:pPr>
      <w:r>
        <w:t>Consignes chirurgicales en cas de drainages chirurgicaux  (digestifs entre autre) ……………………………………………….…</w:t>
      </w:r>
    </w:p>
    <w:p w14:paraId="38A44359" w14:textId="77777777" w:rsidR="009D4968" w:rsidRDefault="009D4968" w:rsidP="009D4968">
      <w:pPr>
        <w:tabs>
          <w:tab w:val="center" w:pos="2977"/>
          <w:tab w:val="center" w:pos="3686"/>
        </w:tabs>
      </w:pPr>
      <w:r>
        <w:t xml:space="preserve">………………………………………………………………………………………………………………………………………………… </w:t>
      </w:r>
    </w:p>
    <w:p w14:paraId="10B8732B" w14:textId="77777777" w:rsidR="009D4968" w:rsidRDefault="009D4968" w:rsidP="009D4968">
      <w:pPr>
        <w:tabs>
          <w:tab w:val="left" w:leader="dot" w:pos="9072"/>
        </w:tabs>
      </w:pPr>
      <w:r>
        <w:rPr>
          <w:b/>
        </w:rPr>
        <w:t xml:space="preserve">Conclusion - Commentaires: </w:t>
      </w:r>
      <w:r>
        <w:tab/>
      </w:r>
    </w:p>
    <w:p w14:paraId="0F26F731" w14:textId="77777777" w:rsidR="009D4968" w:rsidRDefault="009D4968" w:rsidP="009D4968">
      <w:pPr>
        <w:tabs>
          <w:tab w:val="left" w:leader="dot" w:pos="9072"/>
        </w:tabs>
      </w:pPr>
      <w:r>
        <w:tab/>
      </w:r>
    </w:p>
    <w:p w14:paraId="64E5B99D" w14:textId="77777777" w:rsidR="009D4968" w:rsidRDefault="009D4968" w:rsidP="009D4968">
      <w:pPr>
        <w:tabs>
          <w:tab w:val="left" w:leader="dot" w:pos="9072"/>
        </w:tabs>
      </w:pPr>
      <w:r>
        <w:lastRenderedPageBreak/>
        <w:tab/>
      </w:r>
    </w:p>
    <w:p w14:paraId="5C0E9952" w14:textId="77777777" w:rsidR="009D4968" w:rsidRDefault="009D4968" w:rsidP="009D4968">
      <w:pPr>
        <w:tabs>
          <w:tab w:val="left" w:leader="dot" w:pos="9072"/>
        </w:tabs>
      </w:pPr>
      <w:r>
        <w:tab/>
      </w:r>
    </w:p>
    <w:p w14:paraId="371CBE19" w14:textId="77777777" w:rsidR="009D4968" w:rsidRDefault="009D4968" w:rsidP="009D4968">
      <w:pPr>
        <w:tabs>
          <w:tab w:val="left" w:leader="dot" w:pos="9072"/>
        </w:tabs>
      </w:pPr>
      <w:r>
        <w:tab/>
      </w:r>
    </w:p>
    <w:p w14:paraId="64B5A0B8" w14:textId="77777777" w:rsidR="009D4968" w:rsidRDefault="009D4968" w:rsidP="009D4968">
      <w:pPr>
        <w:tabs>
          <w:tab w:val="left" w:leader="dot" w:pos="9072"/>
        </w:tabs>
      </w:pPr>
      <w:r>
        <w:tab/>
      </w:r>
    </w:p>
    <w:p w14:paraId="26E3924E" w14:textId="77777777" w:rsidR="009D4968" w:rsidRDefault="009D4968" w:rsidP="009D4968">
      <w:pPr>
        <w:tabs>
          <w:tab w:val="left" w:leader="dot" w:pos="9072"/>
        </w:tabs>
      </w:pPr>
      <w:r>
        <w:tab/>
      </w:r>
    </w:p>
    <w:p w14:paraId="03707D8D" w14:textId="77777777" w:rsidR="009D4968" w:rsidRDefault="009D4968" w:rsidP="009D4968">
      <w:pPr>
        <w:tabs>
          <w:tab w:val="left" w:leader="dot" w:pos="9072"/>
        </w:tabs>
      </w:pPr>
      <w:r>
        <w:tab/>
      </w:r>
    </w:p>
    <w:p w14:paraId="0D8D3B14" w14:textId="77777777" w:rsidR="009D4968" w:rsidRPr="00582CB2" w:rsidRDefault="009D4968" w:rsidP="009D4968">
      <w:pPr>
        <w:tabs>
          <w:tab w:val="left" w:leader="dot" w:pos="9072"/>
        </w:tabs>
      </w:pPr>
      <w:r>
        <w:tab/>
      </w:r>
    </w:p>
    <w:p w14:paraId="7E203239" w14:textId="77777777" w:rsidR="009D4968" w:rsidRPr="005F1A90" w:rsidRDefault="009D4968" w:rsidP="009D4968">
      <w:pPr>
        <w:tabs>
          <w:tab w:val="left" w:pos="2147"/>
        </w:tabs>
        <w:rPr>
          <w:rFonts w:asciiTheme="minorHAnsi" w:hAnsiTheme="minorHAnsi" w:cstheme="minorHAnsi"/>
        </w:rPr>
      </w:pPr>
      <w:r>
        <w:rPr>
          <w:b/>
          <w:i/>
        </w:rPr>
        <w:t>Signature</w:t>
      </w:r>
    </w:p>
    <w:bookmarkEnd w:id="20"/>
    <w:p w14:paraId="3DFF3FF0" w14:textId="4F033D95" w:rsidR="009D4968" w:rsidRPr="009D4968" w:rsidRDefault="009D4968" w:rsidP="009D4968">
      <w:pPr>
        <w:rPr>
          <w:rFonts w:asciiTheme="minorHAnsi" w:hAnsiTheme="minorHAnsi" w:cstheme="minorHAnsi"/>
          <w:b/>
        </w:rPr>
      </w:pPr>
    </w:p>
    <w:sectPr w:rsidR="009D4968" w:rsidRPr="009D496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4736" w14:textId="77777777" w:rsidR="008D6E86" w:rsidRDefault="008D6E86">
      <w:pPr>
        <w:spacing w:after="0" w:line="240" w:lineRule="auto"/>
      </w:pPr>
      <w:r>
        <w:separator/>
      </w:r>
    </w:p>
  </w:endnote>
  <w:endnote w:type="continuationSeparator" w:id="0">
    <w:p w14:paraId="1FE99087" w14:textId="77777777" w:rsidR="008D6E86" w:rsidRDefault="008D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CD8D" w14:textId="77777777" w:rsidR="008D6E86" w:rsidRDefault="008D6E86">
      <w:pPr>
        <w:spacing w:after="0" w:line="240" w:lineRule="auto"/>
      </w:pPr>
      <w:r>
        <w:separator/>
      </w:r>
    </w:p>
  </w:footnote>
  <w:footnote w:type="continuationSeparator" w:id="0">
    <w:p w14:paraId="5C6DD6D4" w14:textId="77777777" w:rsidR="008D6E86" w:rsidRDefault="008D6E86">
      <w:pPr>
        <w:spacing w:after="0" w:line="240" w:lineRule="auto"/>
      </w:pPr>
      <w:r>
        <w:continuationSeparator/>
      </w:r>
    </w:p>
  </w:footnote>
  <w:footnote w:id="1">
    <w:p w14:paraId="5126C7D7" w14:textId="77777777" w:rsidR="00E35EFB" w:rsidRPr="00E92379" w:rsidRDefault="00E35EFB" w:rsidP="001318C8">
      <w:pPr>
        <w:pStyle w:val="Notedebasdepage"/>
        <w:rPr>
          <w:lang w:val="en-US"/>
        </w:rPr>
      </w:pPr>
      <w:r>
        <w:rPr>
          <w:rStyle w:val="Appelnotedebasdep"/>
        </w:rPr>
        <w:footnoteRef/>
      </w:r>
      <w:r w:rsidRPr="00E92379">
        <w:rPr>
          <w:lang w:val="en-US"/>
        </w:rPr>
        <w:t xml:space="preserve"> Art. R. 6123-152 al.1, CSP</w:t>
      </w:r>
    </w:p>
  </w:footnote>
  <w:footnote w:id="2">
    <w:p w14:paraId="20B3E1BE" w14:textId="1BD31DA0" w:rsidR="00E92379" w:rsidRDefault="00E92379">
      <w:pPr>
        <w:pStyle w:val="Notedebasdepage"/>
      </w:pPr>
      <w:r>
        <w:rPr>
          <w:rStyle w:val="Appelnotedebasdep"/>
        </w:rPr>
        <w:footnoteRef/>
      </w:r>
      <w:r>
        <w:t xml:space="preserve"> L’établissement 2 peut être présent</w:t>
      </w:r>
      <w:r w:rsidRPr="009B620B">
        <w:t xml:space="preserve"> </w:t>
      </w:r>
      <w:r>
        <w:t xml:space="preserve">sur le même site que l’établissement 1 </w:t>
      </w:r>
      <w:r w:rsidRPr="009B620B">
        <w:t>ou sur un site à proximité</w:t>
      </w:r>
      <w:r>
        <w:t xml:space="preserve"> de ce dernier</w:t>
      </w:r>
    </w:p>
  </w:footnote>
  <w:footnote w:id="3">
    <w:p w14:paraId="7E6271CF" w14:textId="77777777" w:rsidR="00E35EFB" w:rsidRPr="00E92379" w:rsidRDefault="00E35EFB" w:rsidP="001318C8">
      <w:pPr>
        <w:pStyle w:val="Notedebasdepage"/>
      </w:pPr>
      <w:r>
        <w:rPr>
          <w:rStyle w:val="Appelnotedebasdep"/>
        </w:rPr>
        <w:footnoteRef/>
      </w:r>
      <w:r w:rsidRPr="00E92379">
        <w:t xml:space="preserve"> Art. R. 6123-153 al.1, CSP</w:t>
      </w:r>
    </w:p>
  </w:footnote>
  <w:footnote w:id="4">
    <w:p w14:paraId="2AFEA90A" w14:textId="77777777" w:rsidR="00E35EFB" w:rsidRPr="00E92379" w:rsidRDefault="00E35EFB" w:rsidP="001318C8">
      <w:pPr>
        <w:pStyle w:val="Notedebasdepage"/>
        <w:rPr>
          <w:lang w:val="en-US"/>
        </w:rPr>
      </w:pPr>
      <w:r>
        <w:rPr>
          <w:rStyle w:val="Appelnotedebasdep"/>
        </w:rPr>
        <w:footnoteRef/>
      </w:r>
      <w:r w:rsidRPr="00E92379">
        <w:rPr>
          <w:lang w:val="en-US"/>
        </w:rPr>
        <w:t xml:space="preserve"> Art. R. 6123-153 al.2, CSP</w:t>
      </w:r>
    </w:p>
  </w:footnote>
  <w:footnote w:id="5">
    <w:p w14:paraId="357C2947" w14:textId="77777777" w:rsidR="00E35EFB" w:rsidRPr="00E92379" w:rsidRDefault="00E35EFB" w:rsidP="001318C8">
      <w:pPr>
        <w:pStyle w:val="Notedebasdepage"/>
        <w:rPr>
          <w:lang w:val="en-US"/>
        </w:rPr>
      </w:pPr>
      <w:r>
        <w:rPr>
          <w:rStyle w:val="Appelnotedebasdep"/>
        </w:rPr>
        <w:footnoteRef/>
      </w:r>
      <w:r w:rsidRPr="00E92379">
        <w:rPr>
          <w:lang w:val="en-US"/>
        </w:rPr>
        <w:t xml:space="preserve"> Art. R. 6123-156 (I), CSP</w:t>
      </w:r>
    </w:p>
  </w:footnote>
  <w:footnote w:id="6">
    <w:p w14:paraId="7089E46B" w14:textId="77777777" w:rsidR="00BE2BF1" w:rsidRDefault="00BE2BF1" w:rsidP="00BE2BF1">
      <w:pPr>
        <w:pStyle w:val="Notedebasdepage"/>
      </w:pPr>
      <w:r>
        <w:rPr>
          <w:rStyle w:val="Appelnotedebasdep"/>
        </w:rPr>
        <w:footnoteRef/>
      </w:r>
      <w:r>
        <w:t xml:space="preserve"> Art. R. 6123-157 (I), CSP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6D89" w14:textId="77777777" w:rsidR="00E35EFB" w:rsidRDefault="00E35EFB">
    <w:pPr>
      <w:pStyle w:val="En-tte"/>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117A"/>
    <w:multiLevelType w:val="hybridMultilevel"/>
    <w:tmpl w:val="9306B3B2"/>
    <w:lvl w:ilvl="0" w:tplc="CA5CA564">
      <w:numFmt w:val="bullet"/>
      <w:lvlText w:val="-"/>
      <w:lvlJc w:val="left"/>
      <w:pPr>
        <w:ind w:left="720" w:hanging="360"/>
      </w:pPr>
      <w:rPr>
        <w:rFonts w:ascii="Corbel" w:eastAsiaTheme="minorHAnsi" w:hAnsi="Corbe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E86369"/>
    <w:multiLevelType w:val="hybridMultilevel"/>
    <w:tmpl w:val="2A3E0388"/>
    <w:lvl w:ilvl="0" w:tplc="D4BCD16E">
      <w:start w:val="1"/>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E22658"/>
    <w:multiLevelType w:val="hybridMultilevel"/>
    <w:tmpl w:val="5758590C"/>
    <w:lvl w:ilvl="0" w:tplc="0D2E0DC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367F98"/>
    <w:multiLevelType w:val="hybridMultilevel"/>
    <w:tmpl w:val="73141EEC"/>
    <w:lvl w:ilvl="0" w:tplc="8FE6F898">
      <w:start w:val="4"/>
      <w:numFmt w:val="bullet"/>
      <w:lvlText w:val="-"/>
      <w:lvlJc w:val="left"/>
      <w:pPr>
        <w:ind w:left="720" w:hanging="360"/>
      </w:pPr>
      <w:rPr>
        <w:rFonts w:ascii="Corbel" w:eastAsia="Times New Roman"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243963"/>
    <w:multiLevelType w:val="multilevel"/>
    <w:tmpl w:val="8BFA8042"/>
    <w:lvl w:ilvl="0">
      <w:start w:val="4"/>
      <w:numFmt w:val="decimal"/>
      <w:lvlText w:val="%1"/>
      <w:lvlJc w:val="left"/>
      <w:pPr>
        <w:ind w:left="628" w:hanging="428"/>
      </w:pPr>
      <w:rPr>
        <w:lang w:val="fr-FR" w:eastAsia="en-US" w:bidi="ar-SA"/>
      </w:rPr>
    </w:lvl>
    <w:lvl w:ilvl="1">
      <w:start w:val="1"/>
      <w:numFmt w:val="decimal"/>
      <w:lvlText w:val="%1.%2."/>
      <w:lvlJc w:val="left"/>
      <w:pPr>
        <w:ind w:left="628" w:hanging="428"/>
      </w:pPr>
      <w:rPr>
        <w:rFonts w:ascii="Arial MT" w:eastAsia="Arial MT" w:hAnsi="Arial MT" w:cs="Arial MT" w:hint="default"/>
        <w:spacing w:val="-3"/>
        <w:w w:val="100"/>
        <w:sz w:val="22"/>
        <w:szCs w:val="22"/>
        <w:u w:val="single" w:color="000000"/>
        <w:lang w:val="fr-FR" w:eastAsia="en-US" w:bidi="ar-SA"/>
      </w:rPr>
    </w:lvl>
    <w:lvl w:ilvl="2">
      <w:numFmt w:val="bullet"/>
      <w:lvlText w:val="-"/>
      <w:lvlJc w:val="left"/>
      <w:pPr>
        <w:ind w:left="920" w:hanging="360"/>
      </w:pPr>
      <w:rPr>
        <w:rFonts w:ascii="Arial MT" w:eastAsia="Arial MT" w:hAnsi="Arial MT" w:cs="Arial MT" w:hint="default"/>
        <w:w w:val="100"/>
        <w:sz w:val="22"/>
        <w:szCs w:val="22"/>
        <w:lang w:val="fr-FR" w:eastAsia="en-US" w:bidi="ar-SA"/>
      </w:rPr>
    </w:lvl>
    <w:lvl w:ilvl="3">
      <w:numFmt w:val="bullet"/>
      <w:lvlText w:val="•"/>
      <w:lvlJc w:val="left"/>
      <w:pPr>
        <w:ind w:left="2862" w:hanging="360"/>
      </w:pPr>
      <w:rPr>
        <w:lang w:val="fr-FR" w:eastAsia="en-US" w:bidi="ar-SA"/>
      </w:rPr>
    </w:lvl>
    <w:lvl w:ilvl="4">
      <w:numFmt w:val="bullet"/>
      <w:lvlText w:val="•"/>
      <w:lvlJc w:val="left"/>
      <w:pPr>
        <w:ind w:left="3833" w:hanging="360"/>
      </w:pPr>
      <w:rPr>
        <w:lang w:val="fr-FR" w:eastAsia="en-US" w:bidi="ar-SA"/>
      </w:rPr>
    </w:lvl>
    <w:lvl w:ilvl="5">
      <w:numFmt w:val="bullet"/>
      <w:lvlText w:val="•"/>
      <w:lvlJc w:val="left"/>
      <w:pPr>
        <w:ind w:left="4804" w:hanging="360"/>
      </w:pPr>
      <w:rPr>
        <w:lang w:val="fr-FR" w:eastAsia="en-US" w:bidi="ar-SA"/>
      </w:rPr>
    </w:lvl>
    <w:lvl w:ilvl="6">
      <w:numFmt w:val="bullet"/>
      <w:lvlText w:val="•"/>
      <w:lvlJc w:val="left"/>
      <w:pPr>
        <w:ind w:left="5775" w:hanging="360"/>
      </w:pPr>
      <w:rPr>
        <w:lang w:val="fr-FR" w:eastAsia="en-US" w:bidi="ar-SA"/>
      </w:rPr>
    </w:lvl>
    <w:lvl w:ilvl="7">
      <w:numFmt w:val="bullet"/>
      <w:lvlText w:val="•"/>
      <w:lvlJc w:val="left"/>
      <w:pPr>
        <w:ind w:left="6746" w:hanging="360"/>
      </w:pPr>
      <w:rPr>
        <w:lang w:val="fr-FR" w:eastAsia="en-US" w:bidi="ar-SA"/>
      </w:rPr>
    </w:lvl>
    <w:lvl w:ilvl="8">
      <w:numFmt w:val="bullet"/>
      <w:lvlText w:val="•"/>
      <w:lvlJc w:val="left"/>
      <w:pPr>
        <w:ind w:left="7717" w:hanging="360"/>
      </w:pPr>
      <w:rPr>
        <w:lang w:val="fr-FR" w:eastAsia="en-US" w:bidi="ar-SA"/>
      </w:rPr>
    </w:lvl>
  </w:abstractNum>
  <w:abstractNum w:abstractNumId="5" w15:restartNumberingAfterBreak="0">
    <w:nsid w:val="62C565A1"/>
    <w:multiLevelType w:val="multilevel"/>
    <w:tmpl w:val="60B8D90C"/>
    <w:lvl w:ilvl="0">
      <w:start w:val="3"/>
      <w:numFmt w:val="decimal"/>
      <w:lvlText w:val="%1"/>
      <w:lvlJc w:val="left"/>
      <w:pPr>
        <w:ind w:left="360" w:hanging="360"/>
      </w:pPr>
      <w:rPr>
        <w:rFonts w:ascii="Corbel" w:hAnsi="Corbel" w:hint="default"/>
        <w:u w:val="single"/>
      </w:rPr>
    </w:lvl>
    <w:lvl w:ilvl="1">
      <w:start w:val="1"/>
      <w:numFmt w:val="decimal"/>
      <w:lvlText w:val="%1.%2"/>
      <w:lvlJc w:val="left"/>
      <w:pPr>
        <w:ind w:left="360" w:hanging="360"/>
      </w:pPr>
      <w:rPr>
        <w:rFonts w:ascii="Corbel" w:hAnsi="Corbel" w:hint="default"/>
        <w:u w:val="single"/>
      </w:rPr>
    </w:lvl>
    <w:lvl w:ilvl="2">
      <w:start w:val="1"/>
      <w:numFmt w:val="decimal"/>
      <w:lvlText w:val="%1.%2.%3"/>
      <w:lvlJc w:val="left"/>
      <w:pPr>
        <w:ind w:left="720" w:hanging="720"/>
      </w:pPr>
      <w:rPr>
        <w:rFonts w:ascii="Corbel" w:hAnsi="Corbel" w:hint="default"/>
        <w:u w:val="single"/>
      </w:rPr>
    </w:lvl>
    <w:lvl w:ilvl="3">
      <w:start w:val="1"/>
      <w:numFmt w:val="decimal"/>
      <w:lvlText w:val="%1.%2.%3.%4"/>
      <w:lvlJc w:val="left"/>
      <w:pPr>
        <w:ind w:left="1080" w:hanging="1080"/>
      </w:pPr>
      <w:rPr>
        <w:rFonts w:ascii="Corbel" w:hAnsi="Corbel" w:hint="default"/>
        <w:u w:val="single"/>
      </w:rPr>
    </w:lvl>
    <w:lvl w:ilvl="4">
      <w:start w:val="1"/>
      <w:numFmt w:val="decimal"/>
      <w:lvlText w:val="%1.%2.%3.%4.%5"/>
      <w:lvlJc w:val="left"/>
      <w:pPr>
        <w:ind w:left="1080" w:hanging="1080"/>
      </w:pPr>
      <w:rPr>
        <w:rFonts w:ascii="Corbel" w:hAnsi="Corbel" w:hint="default"/>
        <w:u w:val="single"/>
      </w:rPr>
    </w:lvl>
    <w:lvl w:ilvl="5">
      <w:start w:val="1"/>
      <w:numFmt w:val="decimal"/>
      <w:lvlText w:val="%1.%2.%3.%4.%5.%6"/>
      <w:lvlJc w:val="left"/>
      <w:pPr>
        <w:ind w:left="1440" w:hanging="1440"/>
      </w:pPr>
      <w:rPr>
        <w:rFonts w:ascii="Corbel" w:hAnsi="Corbel" w:hint="default"/>
        <w:u w:val="single"/>
      </w:rPr>
    </w:lvl>
    <w:lvl w:ilvl="6">
      <w:start w:val="1"/>
      <w:numFmt w:val="decimal"/>
      <w:lvlText w:val="%1.%2.%3.%4.%5.%6.%7"/>
      <w:lvlJc w:val="left"/>
      <w:pPr>
        <w:ind w:left="1440" w:hanging="1440"/>
      </w:pPr>
      <w:rPr>
        <w:rFonts w:ascii="Corbel" w:hAnsi="Corbel" w:hint="default"/>
        <w:u w:val="single"/>
      </w:rPr>
    </w:lvl>
    <w:lvl w:ilvl="7">
      <w:start w:val="1"/>
      <w:numFmt w:val="decimal"/>
      <w:lvlText w:val="%1.%2.%3.%4.%5.%6.%7.%8"/>
      <w:lvlJc w:val="left"/>
      <w:pPr>
        <w:ind w:left="1800" w:hanging="1800"/>
      </w:pPr>
      <w:rPr>
        <w:rFonts w:ascii="Corbel" w:hAnsi="Corbel" w:hint="default"/>
        <w:u w:val="single"/>
      </w:rPr>
    </w:lvl>
    <w:lvl w:ilvl="8">
      <w:start w:val="1"/>
      <w:numFmt w:val="decimal"/>
      <w:lvlText w:val="%1.%2.%3.%4.%5.%6.%7.%8.%9"/>
      <w:lvlJc w:val="left"/>
      <w:pPr>
        <w:ind w:left="1800" w:hanging="1800"/>
      </w:pPr>
      <w:rPr>
        <w:rFonts w:ascii="Corbel" w:hAnsi="Corbel" w:hint="default"/>
        <w:u w:val="single"/>
      </w:rPr>
    </w:lvl>
  </w:abstractNum>
  <w:abstractNum w:abstractNumId="6" w15:restartNumberingAfterBreak="0">
    <w:nsid w:val="673366E0"/>
    <w:multiLevelType w:val="multilevel"/>
    <w:tmpl w:val="D092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A284D"/>
    <w:multiLevelType w:val="hybridMultilevel"/>
    <w:tmpl w:val="F6001E42"/>
    <w:lvl w:ilvl="0" w:tplc="7408C408">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num>
  <w:num w:numId="2">
    <w:abstractNumId w:val="1"/>
  </w:num>
  <w:num w:numId="3">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4">
    <w:abstractNumId w:val="5"/>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37"/>
    <w:rsid w:val="00057B6E"/>
    <w:rsid w:val="000873FC"/>
    <w:rsid w:val="000A04F6"/>
    <w:rsid w:val="000A1F37"/>
    <w:rsid w:val="000B50B9"/>
    <w:rsid w:val="000C3113"/>
    <w:rsid w:val="000D4F8C"/>
    <w:rsid w:val="000D6037"/>
    <w:rsid w:val="000F27D4"/>
    <w:rsid w:val="001203F8"/>
    <w:rsid w:val="001318C8"/>
    <w:rsid w:val="0015411E"/>
    <w:rsid w:val="00157FCE"/>
    <w:rsid w:val="0018552F"/>
    <w:rsid w:val="00185FC0"/>
    <w:rsid w:val="001A30DD"/>
    <w:rsid w:val="001B627F"/>
    <w:rsid w:val="0025201B"/>
    <w:rsid w:val="00290272"/>
    <w:rsid w:val="002A4457"/>
    <w:rsid w:val="002D662A"/>
    <w:rsid w:val="002D7109"/>
    <w:rsid w:val="002E3C3B"/>
    <w:rsid w:val="002F18B0"/>
    <w:rsid w:val="0031026E"/>
    <w:rsid w:val="003435CD"/>
    <w:rsid w:val="00352784"/>
    <w:rsid w:val="0039056A"/>
    <w:rsid w:val="003A6B88"/>
    <w:rsid w:val="00413134"/>
    <w:rsid w:val="00416165"/>
    <w:rsid w:val="00434F68"/>
    <w:rsid w:val="0043541B"/>
    <w:rsid w:val="00440626"/>
    <w:rsid w:val="00450240"/>
    <w:rsid w:val="00481E80"/>
    <w:rsid w:val="004A3B33"/>
    <w:rsid w:val="004D0CA2"/>
    <w:rsid w:val="004D76B5"/>
    <w:rsid w:val="005119A1"/>
    <w:rsid w:val="00512D6C"/>
    <w:rsid w:val="00525D93"/>
    <w:rsid w:val="0055236A"/>
    <w:rsid w:val="00557E66"/>
    <w:rsid w:val="0056777E"/>
    <w:rsid w:val="00582CB2"/>
    <w:rsid w:val="00590745"/>
    <w:rsid w:val="0059638B"/>
    <w:rsid w:val="005C6CEA"/>
    <w:rsid w:val="005E51BF"/>
    <w:rsid w:val="00611C6E"/>
    <w:rsid w:val="00624694"/>
    <w:rsid w:val="006302A9"/>
    <w:rsid w:val="006450E7"/>
    <w:rsid w:val="00667E20"/>
    <w:rsid w:val="00671B9A"/>
    <w:rsid w:val="00693CF2"/>
    <w:rsid w:val="006B01AB"/>
    <w:rsid w:val="006B2467"/>
    <w:rsid w:val="006B30FE"/>
    <w:rsid w:val="006C4759"/>
    <w:rsid w:val="006C5B85"/>
    <w:rsid w:val="006D3C2D"/>
    <w:rsid w:val="00700AC5"/>
    <w:rsid w:val="00700F7B"/>
    <w:rsid w:val="00702F5C"/>
    <w:rsid w:val="0075391E"/>
    <w:rsid w:val="00772ABD"/>
    <w:rsid w:val="007F3BF2"/>
    <w:rsid w:val="007F5185"/>
    <w:rsid w:val="00823E15"/>
    <w:rsid w:val="00840F73"/>
    <w:rsid w:val="00856400"/>
    <w:rsid w:val="00867BE3"/>
    <w:rsid w:val="008744BD"/>
    <w:rsid w:val="008A246A"/>
    <w:rsid w:val="008A486A"/>
    <w:rsid w:val="008D6E86"/>
    <w:rsid w:val="008F45D1"/>
    <w:rsid w:val="008F6096"/>
    <w:rsid w:val="00902FD4"/>
    <w:rsid w:val="00933BD6"/>
    <w:rsid w:val="009578FC"/>
    <w:rsid w:val="009754BD"/>
    <w:rsid w:val="00975C02"/>
    <w:rsid w:val="009B620B"/>
    <w:rsid w:val="009D4968"/>
    <w:rsid w:val="00A0694F"/>
    <w:rsid w:val="00A33164"/>
    <w:rsid w:val="00A6618C"/>
    <w:rsid w:val="00A66DCE"/>
    <w:rsid w:val="00AB0D69"/>
    <w:rsid w:val="00AB79C8"/>
    <w:rsid w:val="00AC507A"/>
    <w:rsid w:val="00AD59F1"/>
    <w:rsid w:val="00AF579C"/>
    <w:rsid w:val="00B0044B"/>
    <w:rsid w:val="00B059EB"/>
    <w:rsid w:val="00B20D26"/>
    <w:rsid w:val="00B34380"/>
    <w:rsid w:val="00B76C57"/>
    <w:rsid w:val="00B81E16"/>
    <w:rsid w:val="00BA712C"/>
    <w:rsid w:val="00BC7CE5"/>
    <w:rsid w:val="00BD32E6"/>
    <w:rsid w:val="00BE2BF1"/>
    <w:rsid w:val="00BE3EB9"/>
    <w:rsid w:val="00C012E5"/>
    <w:rsid w:val="00C05D0F"/>
    <w:rsid w:val="00C2067B"/>
    <w:rsid w:val="00C2217C"/>
    <w:rsid w:val="00C40C9D"/>
    <w:rsid w:val="00C719EC"/>
    <w:rsid w:val="00C74484"/>
    <w:rsid w:val="00C82A33"/>
    <w:rsid w:val="00C86F65"/>
    <w:rsid w:val="00C975E9"/>
    <w:rsid w:val="00CA60FB"/>
    <w:rsid w:val="00CB6EC7"/>
    <w:rsid w:val="00CD138E"/>
    <w:rsid w:val="00D0188D"/>
    <w:rsid w:val="00D10134"/>
    <w:rsid w:val="00D33496"/>
    <w:rsid w:val="00D36B02"/>
    <w:rsid w:val="00D40694"/>
    <w:rsid w:val="00D46833"/>
    <w:rsid w:val="00D94DAD"/>
    <w:rsid w:val="00DA500A"/>
    <w:rsid w:val="00DB5C96"/>
    <w:rsid w:val="00DC07EF"/>
    <w:rsid w:val="00DC48C7"/>
    <w:rsid w:val="00DF176F"/>
    <w:rsid w:val="00DF7236"/>
    <w:rsid w:val="00E046A7"/>
    <w:rsid w:val="00E130F5"/>
    <w:rsid w:val="00E2100C"/>
    <w:rsid w:val="00E35952"/>
    <w:rsid w:val="00E35EFB"/>
    <w:rsid w:val="00E56E01"/>
    <w:rsid w:val="00E72752"/>
    <w:rsid w:val="00E91827"/>
    <w:rsid w:val="00E92379"/>
    <w:rsid w:val="00EC31BD"/>
    <w:rsid w:val="00EC6E68"/>
    <w:rsid w:val="00ED511D"/>
    <w:rsid w:val="00F37229"/>
    <w:rsid w:val="00F46CCB"/>
    <w:rsid w:val="00F5240D"/>
    <w:rsid w:val="00FE2F43"/>
    <w:rsid w:val="047C2149"/>
    <w:rsid w:val="049DCC2C"/>
    <w:rsid w:val="05456B81"/>
    <w:rsid w:val="05985C08"/>
    <w:rsid w:val="0665C26A"/>
    <w:rsid w:val="0696A2C7"/>
    <w:rsid w:val="06CA0E3D"/>
    <w:rsid w:val="07959782"/>
    <w:rsid w:val="08E85A1E"/>
    <w:rsid w:val="0A6F5F60"/>
    <w:rsid w:val="0ACA6CAE"/>
    <w:rsid w:val="0C663D0F"/>
    <w:rsid w:val="0D0CD8E8"/>
    <w:rsid w:val="0DAE8C2F"/>
    <w:rsid w:val="0E04BCF5"/>
    <w:rsid w:val="0EADEE6A"/>
    <w:rsid w:val="0F2B3A42"/>
    <w:rsid w:val="0FCBA348"/>
    <w:rsid w:val="13223BAC"/>
    <w:rsid w:val="136FC97E"/>
    <w:rsid w:val="16471F1B"/>
    <w:rsid w:val="1667020E"/>
    <w:rsid w:val="1778820A"/>
    <w:rsid w:val="17E79F8D"/>
    <w:rsid w:val="18889338"/>
    <w:rsid w:val="19155374"/>
    <w:rsid w:val="19530691"/>
    <w:rsid w:val="19D3BFDD"/>
    <w:rsid w:val="1B136A08"/>
    <w:rsid w:val="1BBE014C"/>
    <w:rsid w:val="1D094DAC"/>
    <w:rsid w:val="20305C23"/>
    <w:rsid w:val="20338EE3"/>
    <w:rsid w:val="20A1F4D5"/>
    <w:rsid w:val="21CF5F44"/>
    <w:rsid w:val="21DECDB0"/>
    <w:rsid w:val="2402F48C"/>
    <w:rsid w:val="24E45787"/>
    <w:rsid w:val="273A954E"/>
    <w:rsid w:val="27FAF945"/>
    <w:rsid w:val="28AD7B62"/>
    <w:rsid w:val="2B212DA4"/>
    <w:rsid w:val="2B382442"/>
    <w:rsid w:val="2B5F443C"/>
    <w:rsid w:val="2C4D9D43"/>
    <w:rsid w:val="2E96E4FE"/>
    <w:rsid w:val="2F9C9B03"/>
    <w:rsid w:val="301B863B"/>
    <w:rsid w:val="311EDCDD"/>
    <w:rsid w:val="31644235"/>
    <w:rsid w:val="3172A956"/>
    <w:rsid w:val="31B05190"/>
    <w:rsid w:val="327F4033"/>
    <w:rsid w:val="34FDCA86"/>
    <w:rsid w:val="36348D84"/>
    <w:rsid w:val="37104A93"/>
    <w:rsid w:val="39890178"/>
    <w:rsid w:val="3A355585"/>
    <w:rsid w:val="3AA6B7EA"/>
    <w:rsid w:val="3C022E96"/>
    <w:rsid w:val="3C44576B"/>
    <w:rsid w:val="3C8BFE4E"/>
    <w:rsid w:val="3D507872"/>
    <w:rsid w:val="3DC76759"/>
    <w:rsid w:val="3E8DFC08"/>
    <w:rsid w:val="404CD61D"/>
    <w:rsid w:val="406299C7"/>
    <w:rsid w:val="40E4D8AD"/>
    <w:rsid w:val="4116F675"/>
    <w:rsid w:val="4168B2C8"/>
    <w:rsid w:val="41945CEB"/>
    <w:rsid w:val="41CFF516"/>
    <w:rsid w:val="42F98BFD"/>
    <w:rsid w:val="44121E87"/>
    <w:rsid w:val="44B45C62"/>
    <w:rsid w:val="452437D2"/>
    <w:rsid w:val="457F1B45"/>
    <w:rsid w:val="469B34A5"/>
    <w:rsid w:val="4718EA72"/>
    <w:rsid w:val="492F7C0C"/>
    <w:rsid w:val="4ACABBA7"/>
    <w:rsid w:val="4B97764A"/>
    <w:rsid w:val="4BFBE2DB"/>
    <w:rsid w:val="4C2B0D72"/>
    <w:rsid w:val="4CCDF5BB"/>
    <w:rsid w:val="4D2A8428"/>
    <w:rsid w:val="4D97B33C"/>
    <w:rsid w:val="500BA623"/>
    <w:rsid w:val="5359C3CE"/>
    <w:rsid w:val="568CAC1F"/>
    <w:rsid w:val="56968814"/>
    <w:rsid w:val="58287C80"/>
    <w:rsid w:val="5AE2E2EC"/>
    <w:rsid w:val="5B9471B7"/>
    <w:rsid w:val="5BE4DE9F"/>
    <w:rsid w:val="5C145C46"/>
    <w:rsid w:val="5C565056"/>
    <w:rsid w:val="5CDA8800"/>
    <w:rsid w:val="5D90E976"/>
    <w:rsid w:val="5E59158A"/>
    <w:rsid w:val="5F4BFD08"/>
    <w:rsid w:val="6080363A"/>
    <w:rsid w:val="6083B2E1"/>
    <w:rsid w:val="60E7CD69"/>
    <w:rsid w:val="61B08B18"/>
    <w:rsid w:val="6207A3CD"/>
    <w:rsid w:val="62382DED"/>
    <w:rsid w:val="62839DCA"/>
    <w:rsid w:val="634BA407"/>
    <w:rsid w:val="6386F80E"/>
    <w:rsid w:val="64E968C3"/>
    <w:rsid w:val="6638DF77"/>
    <w:rsid w:val="66A7AB70"/>
    <w:rsid w:val="67A2CCA7"/>
    <w:rsid w:val="697F4897"/>
    <w:rsid w:val="69DD0973"/>
    <w:rsid w:val="6BA2589A"/>
    <w:rsid w:val="6C4C9CAA"/>
    <w:rsid w:val="6C813323"/>
    <w:rsid w:val="6D8530E9"/>
    <w:rsid w:val="6E7F12BA"/>
    <w:rsid w:val="6EB5CF54"/>
    <w:rsid w:val="6F1C0DCA"/>
    <w:rsid w:val="6F1E15E0"/>
    <w:rsid w:val="6F4775AD"/>
    <w:rsid w:val="6F6A0E58"/>
    <w:rsid w:val="7159182F"/>
    <w:rsid w:val="7215C8FE"/>
    <w:rsid w:val="7391F5D5"/>
    <w:rsid w:val="77B17234"/>
    <w:rsid w:val="780325D5"/>
    <w:rsid w:val="7A8B96D5"/>
    <w:rsid w:val="7AE2DDBA"/>
    <w:rsid w:val="7C12AA39"/>
    <w:rsid w:val="7CD8C268"/>
    <w:rsid w:val="7D4DB8A8"/>
    <w:rsid w:val="7D7CC997"/>
    <w:rsid w:val="7E4EB48B"/>
    <w:rsid w:val="7F06A2F1"/>
    <w:rsid w:val="7F6C1512"/>
    <w:rsid w:val="7F7D83C4"/>
    <w:rsid w:val="7F993F66"/>
    <w:rsid w:val="7FD6E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628B"/>
  <w15:chartTrackingRefBased/>
  <w15:docId w15:val="{7A7B871C-E7F6-4E5B-BEC4-FC5FC875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3B"/>
    <w:rPr>
      <w:rFonts w:ascii="Corbel" w:hAnsi="Corbel"/>
    </w:rPr>
  </w:style>
  <w:style w:type="paragraph" w:styleId="Titre1">
    <w:name w:val="heading 1"/>
    <w:basedOn w:val="Normal"/>
    <w:link w:val="Titre1Car"/>
    <w:uiPriority w:val="9"/>
    <w:qFormat/>
    <w:rsid w:val="00D0188D"/>
    <w:pPr>
      <w:widowControl w:val="0"/>
      <w:autoSpaceDE w:val="0"/>
      <w:autoSpaceDN w:val="0"/>
      <w:spacing w:after="0" w:line="240" w:lineRule="auto"/>
      <w:ind w:left="200"/>
      <w:jc w:val="both"/>
      <w:outlineLvl w:val="0"/>
    </w:pPr>
    <w:rPr>
      <w:rFonts w:ascii="Arial" w:eastAsia="Arial" w:hAnsi="Arial" w:cs="Arial"/>
      <w:b/>
      <w:bCs/>
      <w:u w:val="single" w:color="000000"/>
    </w:rPr>
  </w:style>
  <w:style w:type="paragraph" w:styleId="Titre4">
    <w:name w:val="heading 4"/>
    <w:basedOn w:val="Normal"/>
    <w:next w:val="Normal"/>
    <w:link w:val="Titre4Car"/>
    <w:uiPriority w:val="9"/>
    <w:semiHidden/>
    <w:unhideWhenUsed/>
    <w:qFormat/>
    <w:rsid w:val="003A6B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A1F37"/>
    <w:rPr>
      <w:b/>
      <w:bCs/>
    </w:rPr>
  </w:style>
  <w:style w:type="paragraph" w:styleId="En-tte">
    <w:name w:val="header"/>
    <w:basedOn w:val="Normal"/>
    <w:link w:val="En-tteCar"/>
    <w:unhideWhenUsed/>
    <w:rsid w:val="000A1F37"/>
    <w:pPr>
      <w:tabs>
        <w:tab w:val="center" w:pos="4536"/>
        <w:tab w:val="right" w:pos="9072"/>
      </w:tabs>
      <w:spacing w:after="0" w:line="240" w:lineRule="auto"/>
    </w:pPr>
  </w:style>
  <w:style w:type="character" w:customStyle="1" w:styleId="En-tteCar">
    <w:name w:val="En-tête Car"/>
    <w:basedOn w:val="Policepardfaut"/>
    <w:link w:val="En-tte"/>
    <w:rsid w:val="000A1F37"/>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0A1F37"/>
    <w:pPr>
      <w:ind w:left="720"/>
      <w:contextualSpacing/>
    </w:pPr>
  </w:style>
  <w:style w:type="character" w:styleId="Lienhypertexte">
    <w:name w:val="Hyperlink"/>
    <w:basedOn w:val="Policepardfaut"/>
    <w:uiPriority w:val="99"/>
    <w:semiHidden/>
    <w:unhideWhenUsed/>
    <w:rsid w:val="00611C6E"/>
    <w:rPr>
      <w:color w:val="0000FF"/>
      <w:u w:val="single"/>
    </w:rPr>
  </w:style>
  <w:style w:type="character" w:customStyle="1" w:styleId="print-title-summary">
    <w:name w:val="print-title-summary"/>
    <w:basedOn w:val="Policepardfaut"/>
    <w:rsid w:val="005C6CEA"/>
  </w:style>
  <w:style w:type="character" w:styleId="Marquedecommentaire">
    <w:name w:val="annotation reference"/>
    <w:basedOn w:val="Policepardfaut"/>
    <w:uiPriority w:val="99"/>
    <w:semiHidden/>
    <w:unhideWhenUsed/>
    <w:rsid w:val="0025201B"/>
    <w:rPr>
      <w:sz w:val="16"/>
      <w:szCs w:val="16"/>
    </w:rPr>
  </w:style>
  <w:style w:type="paragraph" w:styleId="Commentaire">
    <w:name w:val="annotation text"/>
    <w:basedOn w:val="Normal"/>
    <w:link w:val="CommentaireCar"/>
    <w:uiPriority w:val="99"/>
    <w:unhideWhenUsed/>
    <w:rsid w:val="0025201B"/>
    <w:pPr>
      <w:spacing w:line="240" w:lineRule="auto"/>
    </w:pPr>
    <w:rPr>
      <w:sz w:val="20"/>
      <w:szCs w:val="20"/>
    </w:rPr>
  </w:style>
  <w:style w:type="character" w:customStyle="1" w:styleId="CommentaireCar">
    <w:name w:val="Commentaire Car"/>
    <w:basedOn w:val="Policepardfaut"/>
    <w:link w:val="Commentaire"/>
    <w:uiPriority w:val="99"/>
    <w:rsid w:val="0025201B"/>
    <w:rPr>
      <w:rFonts w:ascii="Corbel" w:hAnsi="Corbel"/>
      <w:sz w:val="20"/>
      <w:szCs w:val="20"/>
    </w:rPr>
  </w:style>
  <w:style w:type="paragraph" w:styleId="Objetducommentaire">
    <w:name w:val="annotation subject"/>
    <w:basedOn w:val="Commentaire"/>
    <w:next w:val="Commentaire"/>
    <w:link w:val="ObjetducommentaireCar"/>
    <w:uiPriority w:val="99"/>
    <w:semiHidden/>
    <w:unhideWhenUsed/>
    <w:rsid w:val="0025201B"/>
    <w:rPr>
      <w:b/>
      <w:bCs/>
    </w:rPr>
  </w:style>
  <w:style w:type="character" w:customStyle="1" w:styleId="ObjetducommentaireCar">
    <w:name w:val="Objet du commentaire Car"/>
    <w:basedOn w:val="CommentaireCar"/>
    <w:link w:val="Objetducommentaire"/>
    <w:uiPriority w:val="99"/>
    <w:semiHidden/>
    <w:rsid w:val="0025201B"/>
    <w:rPr>
      <w:rFonts w:ascii="Corbel" w:hAnsi="Corbel"/>
      <w:b/>
      <w:bCs/>
      <w:sz w:val="20"/>
      <w:szCs w:val="20"/>
    </w:rPr>
  </w:style>
  <w:style w:type="paragraph" w:styleId="Textedebulles">
    <w:name w:val="Balloon Text"/>
    <w:basedOn w:val="Normal"/>
    <w:link w:val="TextedebullesCar"/>
    <w:uiPriority w:val="99"/>
    <w:semiHidden/>
    <w:unhideWhenUsed/>
    <w:rsid w:val="002520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01B"/>
    <w:rPr>
      <w:rFonts w:ascii="Segoe UI" w:hAnsi="Segoe UI" w:cs="Segoe UI"/>
      <w:sz w:val="18"/>
      <w:szCs w:val="18"/>
    </w:rPr>
  </w:style>
  <w:style w:type="paragraph" w:styleId="Corpsdetexte">
    <w:name w:val="Body Text"/>
    <w:basedOn w:val="Normal"/>
    <w:link w:val="CorpsdetexteCar"/>
    <w:uiPriority w:val="1"/>
    <w:unhideWhenUsed/>
    <w:qFormat/>
    <w:rsid w:val="00C975E9"/>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C975E9"/>
    <w:rPr>
      <w:rFonts w:ascii="Arial MT" w:eastAsia="Arial MT" w:hAnsi="Arial MT" w:cs="Arial MT"/>
    </w:rPr>
  </w:style>
  <w:style w:type="character" w:customStyle="1" w:styleId="Titre1Car">
    <w:name w:val="Titre 1 Car"/>
    <w:basedOn w:val="Policepardfaut"/>
    <w:link w:val="Titre1"/>
    <w:uiPriority w:val="9"/>
    <w:rsid w:val="00D0188D"/>
    <w:rPr>
      <w:rFonts w:ascii="Arial" w:eastAsia="Arial" w:hAnsi="Arial" w:cs="Arial"/>
      <w:b/>
      <w:bCs/>
      <w:u w:val="single" w:color="000000"/>
    </w:rPr>
  </w:style>
  <w:style w:type="character" w:customStyle="1" w:styleId="Titre4Car">
    <w:name w:val="Titre 4 Car"/>
    <w:basedOn w:val="Policepardfaut"/>
    <w:link w:val="Titre4"/>
    <w:uiPriority w:val="9"/>
    <w:semiHidden/>
    <w:rsid w:val="003A6B88"/>
    <w:rPr>
      <w:rFonts w:asciiTheme="majorHAnsi" w:eastAsiaTheme="majorEastAsia" w:hAnsiTheme="majorHAnsi" w:cstheme="majorBidi"/>
      <w:i/>
      <w:iCs/>
      <w:color w:val="2F5496" w:themeColor="accent1" w:themeShade="BF"/>
    </w:rPr>
  </w:style>
  <w:style w:type="paragraph" w:styleId="Pieddepage">
    <w:name w:val="footer"/>
    <w:basedOn w:val="Normal"/>
    <w:link w:val="PieddepageCar"/>
    <w:semiHidden/>
    <w:unhideWhenUsed/>
    <w:rsid w:val="003A6B88"/>
    <w:pPr>
      <w:tabs>
        <w:tab w:val="center" w:pos="4536"/>
        <w:tab w:val="right" w:pos="9072"/>
      </w:tabs>
      <w:spacing w:before="120" w:after="0" w:line="240" w:lineRule="auto"/>
      <w:jc w:val="both"/>
    </w:pPr>
    <w:rPr>
      <w:rFonts w:ascii="Arial Narrow" w:eastAsia="Times New Roman" w:hAnsi="Arial Narrow" w:cs="Arial Narrow"/>
      <w:sz w:val="20"/>
      <w:lang w:eastAsia="fr-FR"/>
    </w:rPr>
  </w:style>
  <w:style w:type="character" w:customStyle="1" w:styleId="PieddepageCar">
    <w:name w:val="Pied de page Car"/>
    <w:basedOn w:val="Policepardfaut"/>
    <w:link w:val="Pieddepage"/>
    <w:semiHidden/>
    <w:rsid w:val="003A6B88"/>
    <w:rPr>
      <w:rFonts w:ascii="Arial Narrow" w:eastAsia="Times New Roman" w:hAnsi="Arial Narrow" w:cs="Arial Narrow"/>
      <w:sz w:val="20"/>
      <w:lang w:eastAsia="fr-FR"/>
    </w:rPr>
  </w:style>
  <w:style w:type="character" w:styleId="Accentuation">
    <w:name w:val="Emphasis"/>
    <w:basedOn w:val="Policepardfaut"/>
    <w:uiPriority w:val="20"/>
    <w:qFormat/>
    <w:rsid w:val="00C82A33"/>
    <w:rPr>
      <w:i/>
      <w:iCs/>
    </w:rPr>
  </w:style>
  <w:style w:type="table" w:styleId="Grilledutableau">
    <w:name w:val="Table Grid"/>
    <w:basedOn w:val="TableauNormal"/>
    <w:uiPriority w:val="39"/>
    <w:rsid w:val="0059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7B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318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18C8"/>
    <w:rPr>
      <w:rFonts w:ascii="Corbel" w:hAnsi="Corbel"/>
      <w:sz w:val="20"/>
      <w:szCs w:val="20"/>
    </w:rPr>
  </w:style>
  <w:style w:type="character" w:styleId="Appelnotedebasdep">
    <w:name w:val="footnote reference"/>
    <w:basedOn w:val="Policepardfaut"/>
    <w:uiPriority w:val="99"/>
    <w:semiHidden/>
    <w:unhideWhenUsed/>
    <w:rsid w:val="001318C8"/>
    <w:rPr>
      <w:vertAlign w:val="superscript"/>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9D4968"/>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303">
      <w:bodyDiv w:val="1"/>
      <w:marLeft w:val="0"/>
      <w:marRight w:val="0"/>
      <w:marTop w:val="0"/>
      <w:marBottom w:val="0"/>
      <w:divBdr>
        <w:top w:val="none" w:sz="0" w:space="0" w:color="auto"/>
        <w:left w:val="none" w:sz="0" w:space="0" w:color="auto"/>
        <w:bottom w:val="none" w:sz="0" w:space="0" w:color="auto"/>
        <w:right w:val="none" w:sz="0" w:space="0" w:color="auto"/>
      </w:divBdr>
    </w:div>
    <w:div w:id="319621312">
      <w:bodyDiv w:val="1"/>
      <w:marLeft w:val="0"/>
      <w:marRight w:val="0"/>
      <w:marTop w:val="0"/>
      <w:marBottom w:val="0"/>
      <w:divBdr>
        <w:top w:val="none" w:sz="0" w:space="0" w:color="auto"/>
        <w:left w:val="none" w:sz="0" w:space="0" w:color="auto"/>
        <w:bottom w:val="none" w:sz="0" w:space="0" w:color="auto"/>
        <w:right w:val="none" w:sz="0" w:space="0" w:color="auto"/>
      </w:divBdr>
    </w:div>
    <w:div w:id="506017081">
      <w:bodyDiv w:val="1"/>
      <w:marLeft w:val="0"/>
      <w:marRight w:val="0"/>
      <w:marTop w:val="0"/>
      <w:marBottom w:val="0"/>
      <w:divBdr>
        <w:top w:val="none" w:sz="0" w:space="0" w:color="auto"/>
        <w:left w:val="none" w:sz="0" w:space="0" w:color="auto"/>
        <w:bottom w:val="none" w:sz="0" w:space="0" w:color="auto"/>
        <w:right w:val="none" w:sz="0" w:space="0" w:color="auto"/>
      </w:divBdr>
    </w:div>
    <w:div w:id="551618607">
      <w:bodyDiv w:val="1"/>
      <w:marLeft w:val="0"/>
      <w:marRight w:val="0"/>
      <w:marTop w:val="0"/>
      <w:marBottom w:val="0"/>
      <w:divBdr>
        <w:top w:val="none" w:sz="0" w:space="0" w:color="auto"/>
        <w:left w:val="none" w:sz="0" w:space="0" w:color="auto"/>
        <w:bottom w:val="none" w:sz="0" w:space="0" w:color="auto"/>
        <w:right w:val="none" w:sz="0" w:space="0" w:color="auto"/>
      </w:divBdr>
    </w:div>
    <w:div w:id="639921952">
      <w:bodyDiv w:val="1"/>
      <w:marLeft w:val="0"/>
      <w:marRight w:val="0"/>
      <w:marTop w:val="0"/>
      <w:marBottom w:val="0"/>
      <w:divBdr>
        <w:top w:val="none" w:sz="0" w:space="0" w:color="auto"/>
        <w:left w:val="none" w:sz="0" w:space="0" w:color="auto"/>
        <w:bottom w:val="none" w:sz="0" w:space="0" w:color="auto"/>
        <w:right w:val="none" w:sz="0" w:space="0" w:color="auto"/>
      </w:divBdr>
    </w:div>
    <w:div w:id="675696808">
      <w:bodyDiv w:val="1"/>
      <w:marLeft w:val="0"/>
      <w:marRight w:val="0"/>
      <w:marTop w:val="0"/>
      <w:marBottom w:val="0"/>
      <w:divBdr>
        <w:top w:val="none" w:sz="0" w:space="0" w:color="auto"/>
        <w:left w:val="none" w:sz="0" w:space="0" w:color="auto"/>
        <w:bottom w:val="none" w:sz="0" w:space="0" w:color="auto"/>
        <w:right w:val="none" w:sz="0" w:space="0" w:color="auto"/>
      </w:divBdr>
    </w:div>
    <w:div w:id="776947913">
      <w:bodyDiv w:val="1"/>
      <w:marLeft w:val="0"/>
      <w:marRight w:val="0"/>
      <w:marTop w:val="0"/>
      <w:marBottom w:val="0"/>
      <w:divBdr>
        <w:top w:val="none" w:sz="0" w:space="0" w:color="auto"/>
        <w:left w:val="none" w:sz="0" w:space="0" w:color="auto"/>
        <w:bottom w:val="none" w:sz="0" w:space="0" w:color="auto"/>
        <w:right w:val="none" w:sz="0" w:space="0" w:color="auto"/>
      </w:divBdr>
    </w:div>
    <w:div w:id="1067536935">
      <w:bodyDiv w:val="1"/>
      <w:marLeft w:val="0"/>
      <w:marRight w:val="0"/>
      <w:marTop w:val="0"/>
      <w:marBottom w:val="0"/>
      <w:divBdr>
        <w:top w:val="none" w:sz="0" w:space="0" w:color="auto"/>
        <w:left w:val="none" w:sz="0" w:space="0" w:color="auto"/>
        <w:bottom w:val="none" w:sz="0" w:space="0" w:color="auto"/>
        <w:right w:val="none" w:sz="0" w:space="0" w:color="auto"/>
      </w:divBdr>
    </w:div>
    <w:div w:id="1183284012">
      <w:bodyDiv w:val="1"/>
      <w:marLeft w:val="0"/>
      <w:marRight w:val="0"/>
      <w:marTop w:val="0"/>
      <w:marBottom w:val="0"/>
      <w:divBdr>
        <w:top w:val="none" w:sz="0" w:space="0" w:color="auto"/>
        <w:left w:val="none" w:sz="0" w:space="0" w:color="auto"/>
        <w:bottom w:val="none" w:sz="0" w:space="0" w:color="auto"/>
        <w:right w:val="none" w:sz="0" w:space="0" w:color="auto"/>
      </w:divBdr>
    </w:div>
    <w:div w:id="1314219817">
      <w:bodyDiv w:val="1"/>
      <w:marLeft w:val="0"/>
      <w:marRight w:val="0"/>
      <w:marTop w:val="0"/>
      <w:marBottom w:val="0"/>
      <w:divBdr>
        <w:top w:val="none" w:sz="0" w:space="0" w:color="auto"/>
        <w:left w:val="none" w:sz="0" w:space="0" w:color="auto"/>
        <w:bottom w:val="none" w:sz="0" w:space="0" w:color="auto"/>
        <w:right w:val="none" w:sz="0" w:space="0" w:color="auto"/>
      </w:divBdr>
      <w:divsChild>
        <w:div w:id="1887983961">
          <w:marLeft w:val="0"/>
          <w:marRight w:val="0"/>
          <w:marTop w:val="0"/>
          <w:marBottom w:val="0"/>
          <w:divBdr>
            <w:top w:val="none" w:sz="0" w:space="0" w:color="auto"/>
            <w:left w:val="none" w:sz="0" w:space="0" w:color="auto"/>
            <w:bottom w:val="none" w:sz="0" w:space="0" w:color="auto"/>
            <w:right w:val="none" w:sz="0" w:space="0" w:color="auto"/>
          </w:divBdr>
        </w:div>
      </w:divsChild>
    </w:div>
    <w:div w:id="20499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Texte.do?cidTexte=JORFTEXT000043496485&amp;categorieLien=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do?cidTexte=LEGITEXT000006072665&amp;dateTexte=29990101&amp;categorieLien=c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1" ma:contentTypeDescription="Crée un document." ma:contentTypeScope="" ma:versionID="d5d69ed5b55025d9f5816d06a7290662">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f1ec2cb4c061b6807c55f4a73839d85f"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C31F5-6235-4F83-BA21-98F894007C48}">
  <ds:schemaRefs>
    <ds:schemaRef ds:uri="http://schemas.microsoft.com/office/2006/metadata/properties"/>
    <ds:schemaRef ds:uri="http://schemas.microsoft.com/office/infopath/2007/PartnerControls"/>
    <ds:schemaRef ds:uri="e4c04e03-c911-4d28-8cca-e1f2a45fd0e5"/>
    <ds:schemaRef ds:uri="c343aecd-df91-47b9-9ccc-61c0a015d328"/>
  </ds:schemaRefs>
</ds:datastoreItem>
</file>

<file path=customXml/itemProps2.xml><?xml version="1.0" encoding="utf-8"?>
<ds:datastoreItem xmlns:ds="http://schemas.openxmlformats.org/officeDocument/2006/customXml" ds:itemID="{04970AC8-4AB4-41D3-8563-90FD9AC4F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08E48-CC37-4819-B33B-93FFD1785AF4}">
  <ds:schemaRefs>
    <ds:schemaRef ds:uri="http://schemas.openxmlformats.org/officeDocument/2006/bibliography"/>
  </ds:schemaRefs>
</ds:datastoreItem>
</file>

<file path=customXml/itemProps4.xml><?xml version="1.0" encoding="utf-8"?>
<ds:datastoreItem xmlns:ds="http://schemas.openxmlformats.org/officeDocument/2006/customXml" ds:itemID="{C83331F0-DC65-4992-A53C-10F8BA89F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3449</Words>
  <Characters>18972</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16</cp:revision>
  <dcterms:created xsi:type="dcterms:W3CDTF">2023-12-01T17:50:00Z</dcterms:created>
  <dcterms:modified xsi:type="dcterms:W3CDTF">2023-12-08T17:16:00Z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